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00D" w:rsidRPr="00D410CE" w:rsidRDefault="0098000D" w:rsidP="0085034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410CE">
        <w:rPr>
          <w:rFonts w:ascii="Times New Roman" w:hAnsi="Times New Roman" w:cs="Times New Roman"/>
          <w:sz w:val="24"/>
          <w:szCs w:val="24"/>
        </w:rPr>
        <w:t xml:space="preserve">УТВЕРЖДАЮ  </w:t>
      </w:r>
    </w:p>
    <w:p w:rsidR="0098000D" w:rsidRPr="00D410CE" w:rsidRDefault="0098000D" w:rsidP="0085034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0CE">
        <w:rPr>
          <w:rFonts w:ascii="Times New Roman" w:hAnsi="Times New Roman" w:cs="Times New Roman"/>
          <w:sz w:val="24"/>
          <w:szCs w:val="24"/>
        </w:rPr>
        <w:t xml:space="preserve"> И.о. директор школы №161 </w:t>
      </w:r>
    </w:p>
    <w:p w:rsidR="0098000D" w:rsidRPr="00D410CE" w:rsidRDefault="0098000D" w:rsidP="0085034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0CE">
        <w:rPr>
          <w:rFonts w:ascii="Times New Roman" w:hAnsi="Times New Roman" w:cs="Times New Roman"/>
          <w:sz w:val="24"/>
          <w:szCs w:val="24"/>
        </w:rPr>
        <w:t>К.Н.Таимов</w:t>
      </w:r>
    </w:p>
    <w:p w:rsidR="0098000D" w:rsidRPr="00D410CE" w:rsidRDefault="0098000D" w:rsidP="0085034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0C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77D2A" w:rsidRPr="00D410CE" w:rsidRDefault="00977D2A" w:rsidP="00D410C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726D" w:rsidRPr="00D410CE" w:rsidRDefault="0092726D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726D" w:rsidRPr="00D410CE" w:rsidRDefault="0092726D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726D" w:rsidRPr="00D410CE" w:rsidRDefault="0092726D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726D" w:rsidRPr="00D410CE" w:rsidRDefault="0092726D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164C22" w:rsidP="00850343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ПРОГРАММА ВОСПИТАНИЯ</w:t>
      </w:r>
    </w:p>
    <w:p w:rsidR="00977D2A" w:rsidRPr="00D410CE" w:rsidRDefault="0098000D" w:rsidP="00850343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Летнего пришкольного лагеря «Открытый мир»</w:t>
      </w:r>
    </w:p>
    <w:p w:rsidR="00977D2A" w:rsidRPr="00D410CE" w:rsidRDefault="00164C22" w:rsidP="00850343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Срок реализации программы </w:t>
      </w:r>
      <w:r w:rsidR="0098000D" w:rsidRPr="00D410CE">
        <w:rPr>
          <w:rFonts w:ascii="Times New Roman" w:eastAsia="Calibri" w:hAnsi="Times New Roman" w:cs="Times New Roman"/>
          <w:sz w:val="24"/>
          <w:szCs w:val="24"/>
        </w:rPr>
        <w:t>26.05.2025 – 26.06.2025</w:t>
      </w: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726D" w:rsidRPr="00D410CE" w:rsidRDefault="00164C22" w:rsidP="00D4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77D2A" w:rsidRPr="00D410CE" w:rsidRDefault="00164C22" w:rsidP="00D410C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977D2A" w:rsidRPr="00D410CE" w:rsidRDefault="00164C22" w:rsidP="00D410C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D2A" w:rsidRPr="00D410CE" w:rsidRDefault="00977D2A" w:rsidP="00D410C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D2A" w:rsidRPr="00D410CE" w:rsidRDefault="00977D2A" w:rsidP="00D410C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D2A" w:rsidRPr="00D410CE" w:rsidRDefault="00977D2A" w:rsidP="00D410C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D2A" w:rsidRPr="00D410CE" w:rsidRDefault="00977D2A" w:rsidP="00D410C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D2A" w:rsidRPr="00D410CE" w:rsidRDefault="00977D2A" w:rsidP="00D410C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0343" w:rsidRDefault="00850343" w:rsidP="00D4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0343" w:rsidRDefault="00850343" w:rsidP="00D4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7D9" w:rsidRPr="00D410CE" w:rsidRDefault="0092726D" w:rsidP="00850343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2025г.</w:t>
      </w:r>
    </w:p>
    <w:p w:rsidR="00977D2A" w:rsidRPr="00D410CE" w:rsidRDefault="00850343" w:rsidP="00850343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977D2A" w:rsidRPr="00850343" w:rsidRDefault="00850343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0343">
        <w:rPr>
          <w:rFonts w:ascii="Times New Roman" w:eastAsia="Calibri" w:hAnsi="Times New Roman" w:cs="Times New Roman"/>
          <w:b/>
          <w:sz w:val="24"/>
          <w:szCs w:val="24"/>
        </w:rPr>
        <w:t xml:space="preserve">ПОЯСНИТЕЛЬНАЯ ЗАПИСКА </w:t>
      </w:r>
    </w:p>
    <w:p w:rsidR="00977D2A" w:rsidRPr="00D410CE" w:rsidRDefault="00850343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 xml:space="preserve">РАЗДЕЛ I. ЦЕЛЕВОЙ РАЗДЕЛ ПРОГРАММЫ ВОСПИТАНИЯ </w:t>
      </w:r>
    </w:p>
    <w:p w:rsidR="00977D2A" w:rsidRPr="00D410CE" w:rsidRDefault="00850343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РАЗДЕЛ II. СОДЕРЖАТЕЛЬНЫЙ РАЗДЕЛ ПРОГРАММЫ ВОСПИТАНИЯ</w:t>
      </w:r>
    </w:p>
    <w:p w:rsidR="00977D2A" w:rsidRPr="00D410CE" w:rsidRDefault="00850343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95597553"/>
      <w:bookmarkStart w:id="1" w:name="_Hlk195624954"/>
      <w:r w:rsidRPr="00D410CE">
        <w:rPr>
          <w:rFonts w:ascii="Times New Roman" w:eastAsia="Calibri" w:hAnsi="Times New Roman" w:cs="Times New Roman"/>
          <w:b/>
          <w:sz w:val="24"/>
          <w:szCs w:val="24"/>
        </w:rPr>
        <w:t>2.5. ИНВАРИАНТНЫЕ МОДУЛИ</w:t>
      </w:r>
    </w:p>
    <w:p w:rsidR="00977D2A" w:rsidRPr="00416EC0" w:rsidRDefault="00850343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95627662"/>
      <w:bookmarkEnd w:id="1"/>
      <w:r w:rsidRPr="00D410CE">
        <w:rPr>
          <w:rFonts w:ascii="Times New Roman" w:eastAsia="Calibri" w:hAnsi="Times New Roman" w:cs="Times New Roman"/>
          <w:b/>
          <w:sz w:val="24"/>
          <w:szCs w:val="24"/>
        </w:rPr>
        <w:t xml:space="preserve">2.13. ВАРИАТИВНЫЕ МОДУЛИ: </w:t>
      </w:r>
      <w:bookmarkEnd w:id="2"/>
    </w:p>
    <w:p w:rsidR="00977D2A" w:rsidRPr="00850343" w:rsidRDefault="00850343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 xml:space="preserve">РАЗДЕЛ III. ОРГАНИЗАЦИЯ ВОСПИТАТЕЛЬНОЙ ДЕЯТЕЛЬНОСТИ </w:t>
      </w:r>
    </w:p>
    <w:p w:rsidR="00977D2A" w:rsidRPr="00D410CE" w:rsidRDefault="00850343" w:rsidP="00D4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343">
        <w:rPr>
          <w:rFonts w:ascii="Times New Roman" w:eastAsia="Calibri" w:hAnsi="Times New Roman" w:cs="Times New Roman"/>
          <w:b/>
          <w:sz w:val="24"/>
          <w:szCs w:val="24"/>
        </w:rPr>
        <w:t>ПРИЛОЖЕНИЕ: КАЛЕНДАРНЫЙ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ПЛАН </w:t>
      </w:r>
    </w:p>
    <w:p w:rsidR="00977D2A" w:rsidRPr="00D410CE" w:rsidRDefault="00164C22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</w:p>
    <w:bookmarkEnd w:id="0"/>
    <w:p w:rsidR="00977D2A" w:rsidRPr="00D410CE" w:rsidRDefault="00164C22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10CE" w:rsidRDefault="00D410CE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343" w:rsidRDefault="00850343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343" w:rsidRDefault="00850343" w:rsidP="00D410CE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7D2A" w:rsidRPr="00D410CE" w:rsidRDefault="00164C22" w:rsidP="00850343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D410CE">
        <w:rPr>
          <w:rFonts w:ascii="Times New Roman" w:eastAsia="Calibri" w:hAnsi="Times New Roman" w:cs="Times New Roman"/>
          <w:sz w:val="24"/>
          <w:szCs w:val="24"/>
        </w:rPr>
        <w:t>Рабочая программа воспитания для организаций отдыха детей и их оздоровления (далее – Программа воспитания, Программа) подготовлена детским санаторно- оздоровительным лагерем «</w:t>
      </w:r>
      <w:r w:rsidR="004927D9" w:rsidRPr="00D410CE">
        <w:rPr>
          <w:rFonts w:ascii="Times New Roman" w:eastAsia="Calibri" w:hAnsi="Times New Roman" w:cs="Times New Roman"/>
          <w:sz w:val="24"/>
          <w:szCs w:val="24"/>
        </w:rPr>
        <w:t>Открытый мир»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 на основе Указа президента Российской Федерации  от 7 мая 2024г. №309 «О национальных целях развития Российской Федерации на период до 2030 года и на перспективу до 2036 года» и Федеральной программы воспитательной работы для организаций отдыха детей и их оздоровления (далее – Программа воспитания, Программа), утвержденной приказом Министерства просвещения Российской Федерации от 17 марта 2025г. №209</w:t>
      </w:r>
      <w:bookmarkStart w:id="3" w:name="_Hlk195599278"/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bookmarkEnd w:id="3"/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Конвенцией о правах ребенка (одобрена Генеральной Ассамблеей ООН 20.11.1989, вступила в силу для СССР 15.09.1990).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29.12.2012 № 273-ФЗ «Об образовании в Российской Федерации».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24.07.1998 № 124-ФЗ «Об основных гарантиях прав ребенка в Российской Федерации».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30.12.2020 № 489-ФЗ «О молодежной политике в Российской Федерации».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sz w:val="24"/>
          <w:szCs w:val="24"/>
        </w:rPr>
        <w:t>- Приказы №№286, 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977D2A" w:rsidRPr="00D410CE" w:rsidRDefault="00164C22" w:rsidP="00D410CE">
      <w:pPr>
        <w:keepNext/>
        <w:keepLines/>
        <w:suppressAutoHyphens/>
        <w:spacing w:after="0" w:line="360" w:lineRule="auto"/>
        <w:jc w:val="both"/>
        <w:outlineLvl w:val="0"/>
        <w:rPr>
          <w:rFonts w:ascii="Times New Roman" w:eastAsia="Calibri Light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 Light" w:hAnsi="Times New Roman" w:cs="Times New Roman"/>
          <w:b/>
          <w:bCs/>
          <w:sz w:val="24"/>
          <w:szCs w:val="24"/>
        </w:rPr>
        <w:t>Законодательство в сфере детского отдыха Республики Татарстан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1.ПКМ РТ № 158 от 5 марта 2019 г. Об утверждении государственной программы «Развитие молодежной политики в Республике Татарстан на 2019 – 2025 годы» (с изменениями на 22 марта 2023 г.). 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2.ПКМ РТ № 968 от 11.10.2021 «О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3.ПКМ РТ № 86 от 04.02.2022 «О внесении изменений в государственную программу «Развитие молодежной политики в Республике Татарстан на 2019 - 2025 годы»,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4.ПКМ РТ № 346 от 29 апреля 2020 г. «Об организации отдыха детей и молодежи».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5.ПКМ РТ №446 от 16.05.2022 г. «О внесении изменений в постановление Кабинета Министров Республики Татарстан от 29.04.2020 № 346 «Об организации отдыха и оздоровления детей и молодежи».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6.ПКМ РТ 853 от 09.09.2021г. «Об утверждении нормативных затрат на предоставление государственной услуги по организации отдыха детей и молодежи в Республике Татарстан на 2023 год».</w:t>
      </w:r>
      <w:r w:rsidRPr="00D410C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7.Нормативы по повышению заработной платы педагогам и медикам.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8.ПКМ РТ №130 от 03.03.2015 «Об утверждении Стандарта качества государственной услуги по организации отдыха детей и молодежи и их оздоровления».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9.ПКМ РТ №19 от 19.01.2018 «О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детей».</w:t>
      </w:r>
    </w:p>
    <w:p w:rsidR="00977D2A" w:rsidRPr="00D410CE" w:rsidRDefault="00164C22" w:rsidP="00D410C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</w:t>
      </w:r>
      <w:r w:rsidR="00D4469C"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лагере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98000D"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Открытый мир»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, разрабатывается с учетом государственной политики в области образования и воспитания.</w:t>
      </w:r>
    </w:p>
    <w:p w:rsidR="00977D2A" w:rsidRPr="00D410CE" w:rsidRDefault="00164C22" w:rsidP="00D410C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Программа создана с целью организации непрерывного воспитательного процесса, приобщение детей к российским традиционным духовным ценностям, включая культурные ценности народов Республики Татарстан, бережному отношению к природе, правилам и нормам поведения в российском обществе.</w:t>
      </w:r>
    </w:p>
    <w:p w:rsidR="00977D2A" w:rsidRPr="00D410CE" w:rsidRDefault="00164C22" w:rsidP="00D410C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Программа включает три блока: Мир, Россия, Человек. </w:t>
      </w:r>
    </w:p>
    <w:p w:rsidR="00977D2A" w:rsidRPr="00D410CE" w:rsidRDefault="00164C22" w:rsidP="008503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Приложение: календарный план воспитательной работы. </w:t>
      </w:r>
    </w:p>
    <w:p w:rsidR="00977D2A" w:rsidRPr="00D410CE" w:rsidRDefault="00164C22" w:rsidP="008503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Актуальность программы.</w:t>
      </w:r>
    </w:p>
    <w:p w:rsidR="00977D2A" w:rsidRPr="00D410CE" w:rsidRDefault="00164C22" w:rsidP="0085034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По продолжительности программа – краткосрочная, реализуется в течение </w:t>
      </w:r>
      <w:r w:rsidR="00D4469C" w:rsidRPr="00D410CE">
        <w:rPr>
          <w:rFonts w:ascii="Times New Roman" w:eastAsia="Calibri" w:hAnsi="Times New Roman" w:cs="Times New Roman"/>
          <w:sz w:val="24"/>
          <w:szCs w:val="24"/>
        </w:rPr>
        <w:t>1 лагерной смены.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Программа универсальна, так как может использоваться для работы с детьми из разных социальных групп, разного уровня развития, состояния здоровья и этнокультурной принадлежности.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С целью успешной адаптации и социализации детей на протяжении всех лагерных смен осуществляется психолого-педагогическое сопровождение педагогом психологом. 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0CE">
        <w:rPr>
          <w:rFonts w:ascii="Times New Roman" w:hAnsi="Times New Roman" w:cs="Times New Roman"/>
          <w:sz w:val="24"/>
          <w:szCs w:val="24"/>
        </w:rPr>
        <w:t xml:space="preserve">Основные идеи программы: 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hAnsi="Times New Roman" w:cs="Times New Roman"/>
          <w:sz w:val="24"/>
          <w:szCs w:val="24"/>
        </w:rPr>
        <w:t>определение уровня здоровья детей и подростков с учетом возрастных особенностей, формирование негативного отношения к вредным привычкам; привитие детям и подросткам навыков здорового образа жизни и соблюдения мер санитарной безопасности; развитие у детей и подростков уверенности в своих возможностях, раскрытие и поощрение индивидуальности и ответственности перед собой и обществом.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В режиме дня отводится 3 часа для работы по профилю. </w:t>
      </w:r>
      <w:bookmarkStart w:id="4" w:name="_Hlk195600192"/>
      <w:bookmarkStart w:id="5" w:name="_Hlk195600100"/>
    </w:p>
    <w:bookmarkEnd w:id="4"/>
    <w:bookmarkEnd w:id="5"/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Указом Президента Российской Федерации В. В. Путина от 16.01.2025г. №28, 2025 год объявлен в России Годом защитника Отечества и 80 - летия Победы в Великой Отечественной войне 1941-1945 годов. 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_Hlk195600379"/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6"/>
      <w:r w:rsidRPr="00D410CE">
        <w:rPr>
          <w:rFonts w:ascii="Times New Roman" w:eastAsia="Calibri" w:hAnsi="Times New Roman" w:cs="Times New Roman"/>
          <w:sz w:val="24"/>
          <w:szCs w:val="24"/>
        </w:rPr>
        <w:t>Указом Раиса Республики Татарстан Р.Н.Минниханова от 27.09.2024 № 748 «Об объявлении 2025 года в Республике Татарстан Годом Защитника Отечества».</w:t>
      </w:r>
      <w:r w:rsidRPr="00D410C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 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469C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Основное направление деятельности этого года – сохранение исторической памяти, в благодарность ветеранам и для признания подвига участников специальной военной операции - ознакомление детей и подростков с историческим прошлым нашей страны в годы Великой Отечественной Войны.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lastRenderedPageBreak/>
        <w:t>При организации воспитательной работы и реализации программ смен привлекаются социальные партнеры, которые проводят общеразвивающие занятия, конкурсные программы, круглые столы тем самым помогая ребятам разнообразить отдых</w:t>
      </w:r>
      <w:r w:rsidR="0098000D" w:rsidRPr="00D410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7D2A" w:rsidRPr="00D410CE" w:rsidRDefault="00164C22" w:rsidP="00EB49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Раздел I. ЦЕЛЕВОЙ РАЗДЕЛ ПРОГРАММЫ ВОСПИТАНИЯ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Воспитательная деятельность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977D2A" w:rsidRPr="00D410CE" w:rsidRDefault="00164C22" w:rsidP="00850343">
      <w:pPr>
        <w:pStyle w:val="a7"/>
        <w:numPr>
          <w:ilvl w:val="1"/>
          <w:numId w:val="1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Цель и задачи воспитания: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Цель программы воспитания: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развитие личностного потенциала, самоопределения и социализации отдыхающих в </w:t>
      </w:r>
      <w:r w:rsidR="0098000D" w:rsidRPr="00D410CE">
        <w:rPr>
          <w:rFonts w:ascii="Times New Roman" w:eastAsia="Calibri" w:hAnsi="Times New Roman" w:cs="Times New Roman"/>
          <w:sz w:val="24"/>
          <w:szCs w:val="24"/>
        </w:rPr>
        <w:t>ЛАГЕРЕ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активной гражданской позиции через включение их в общественно – значимую, оздоровительную, творческую, интеллектуальную и спортивную деятельность. 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 xml:space="preserve">Задачи программы воспитания: 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Создать условия для раскрытия внутреннего потенциала и самореализации детей и подростков в различных видах деятельности; 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Приобщить детей к бережному отношения к природе, истории страны и родного края, к его культурному наследию, к обычаям и традициям; 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Способствовать формированию у воспитанников чувства патриотизма, активной жизненной позиции, а также ответственности и самостоятельности; 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Организовать сотрудничество детей и взрослых; 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Способствовать приобретению и усвоению детьми навыков поведения в коллективе, культуры взаимодействия со сверстниками и взрослыми; 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Выявлять и развивать организаторские и лидерские способностей детей путём включения в систему самоуправления, подготовки и проведения общих дел в отряде, взводе и лагере; 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Развивать интеллектуальный потенциал личности, стимулировать интерес к получению новых знаний; 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Способствовать успешному усвоению детьми навыков самообслуживания в условиях социально – бытовой жизни, соблюдения режима дня и правил гигиены. 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При реализации цели и задач программы учитывается возраст детей, которые делятся на отряды 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- 7-9 лет дети младшего школьного возраста,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Родине;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- 9-11 лет дети среднего школьного возраста,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способность к социальной активности и навыки взаимодействия с окружающими;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- 14-17 лет дети старшего школьного возраста, целевым приоритетом в воспитательной работе с детьми этого возраста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уважения к правам и обязанностям гражданина своей страны.</w:t>
      </w:r>
    </w:p>
    <w:p w:rsidR="00977D2A" w:rsidRPr="00D410CE" w:rsidRDefault="00164C22" w:rsidP="00EB494D">
      <w:pPr>
        <w:shd w:val="clear" w:color="auto" w:fill="FFFFFF"/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№Е" w:hAnsi="Times New Roman" w:cs="Times New Roman"/>
          <w:b/>
          <w:bCs/>
          <w:sz w:val="24"/>
          <w:szCs w:val="24"/>
          <w:lang w:eastAsia="zh-CN"/>
        </w:rPr>
        <w:t>1.2. Методологические основы и принципы воспитательной деятельности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Методологическ</w:t>
      </w:r>
      <w:r w:rsidR="00D4469C"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 основой Программы воспитания лагеря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</w:t>
      </w:r>
      <w:r w:rsidR="00D4469C"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Открытый мир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» является антропологический, культурно-исторический и системно-деятельностный подходы. </w:t>
      </w:r>
    </w:p>
    <w:p w:rsidR="00977D2A" w:rsidRPr="00D410CE" w:rsidRDefault="0098000D" w:rsidP="00D410CE">
      <w:pPr>
        <w:shd w:val="clear" w:color="auto" w:fill="FFFFFF"/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Воспитательная деятельность </w:t>
      </w:r>
      <w:r w:rsidR="00164C22"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основывается на следующих принципах: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- принцип гуманистической направленности: </w:t>
      </w:r>
      <w:r w:rsidRPr="00D410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предполагает отношение педагогов к воспитанникам как к ответственным субъектам собственного развития, а также стратегию взаимодействия, основанную в соответствии с требованиями общества, перспективы его развития и его потребностей, а также создание благоприятной психологической атмосферы в </w:t>
      </w:r>
      <w:r w:rsidR="008845B1" w:rsidRPr="00D410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лагере</w:t>
      </w:r>
      <w:r w:rsidRPr="00D410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, положительного, эмоционального фона с учетом возрастных и индивидуальных различий у детей и подростков, оказание помощи в стремлении ребенка быть лучше, поддерживать и развивать это стремление;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D41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- принцип добровольчества: </w:t>
      </w:r>
      <w:r w:rsidRPr="00D410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принцип, который основан на безвозмездной помощи, доброй воле, деятельности во благо общества;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- принцип ценностного единства и совместности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согласно этому принципу, должно быть единство ценностей и смыслов, которые разделяют все участники программы, а также содействие в сотворчестве и сопереживание, взаимопонимание и взаимоуважение.;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- </w:t>
      </w:r>
      <w:r w:rsidRPr="00D41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принцип природ сообразности: </w:t>
      </w:r>
      <w:r w:rsidRPr="00D410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данный принцип подразумевает понимание взаимосвязей социальных и естественных процессов, где воспитание согласовывается с </w:t>
      </w:r>
      <w:r w:rsidRPr="00D410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lastRenderedPageBreak/>
        <w:t xml:space="preserve">основными законами развития человека и природы, при этом следует учитывать возраст, пол и интересы детей и подростков, а также его природные способности и таланты; 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D41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принцип культуросообразности воспитательной деятельности: </w:t>
      </w:r>
      <w:r w:rsidRPr="00D410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предполагает использование в процессе воспитания подрастающего поколения национальных духовных ценностей, а также ценностей мировой и национальной культуры Республики Татарстан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D41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совместной деятельности ребенка и взрослого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включает в себя в получении права ребенка к свободному высказыванию и отношения к высказыванию других, а педагог организует и ведет разговор, но не подавляет инициативу ребенка, при необходимости взрослый может дать совет, также важно совместное планирование проектов, текущих событий, а по завершению анализ результатов;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D41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следования нравственному примеру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пример – модель выстраивания отношений детей с другими людьми и самим собой, образец ценностного выбора, совершенного значимым другим человеком. Пример, как метод воспитания позволяет: расширить нравственный опыт ребенка, побудить его к внутреннему диалогу, поможет пробудить нравственную рефлексию, обеспечит возможность выбора при построении собственной системы ценностных отношений, даст детям возможность следованию идеалу в жизни. Особое значение для духовно-нравственного развития воспитанников лагеря имеет пример воспитателя и вожатого отряда.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D41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безопасной жизнедеятельности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 человек есть высшая ценность, сохранение и продление жизни которого является целью его существования, создание комфортной и травма безопасной среды для детей в </w:t>
      </w:r>
      <w:r w:rsidR="008845B1"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лагере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является главной целью педагогического состава лагеря, безопасное взаимодействие ребенка со средой его обитания достигается путем совершенствования знаний ребенка техники безопасности, применению технологий защиты, ослаблению социальной напряженности; ; 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D41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инклюзивности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это концепция, основанная на равноправном участии детей и подростков в жизни </w:t>
      </w:r>
      <w:r w:rsidR="008845B1"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лагере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независимо от физических, умственных, со</w:t>
      </w:r>
      <w:r w:rsidR="008845B1"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циальных или иных особенностей.</w:t>
      </w:r>
    </w:p>
    <w:p w:rsidR="008845B1" w:rsidRPr="00D410CE" w:rsidRDefault="00164C22" w:rsidP="00D410CE">
      <w:pPr>
        <w:shd w:val="clear" w:color="auto" w:fill="FFFFFF"/>
        <w:suppressAutoHyphens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Данные принципы реализуются в укладе лагеря:</w:t>
      </w:r>
    </w:p>
    <w:p w:rsidR="008845B1" w:rsidRPr="00D410CE" w:rsidRDefault="00164C22" w:rsidP="00D410CE">
      <w:pPr>
        <w:shd w:val="clear" w:color="auto" w:fill="FFFFFF"/>
        <w:suppressAutoHyphens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Уклад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общественный договор участников воспитательно-образовательных отношений, опирающийся на базовые национальные ценности, содержащие традиции Российской Федерации, Республики Татарстан и детского оздоровительного лагеря, задающие культуру поведения сообществ, описывающий предметно-эстетическую среду, деятельности и социокультурный контекст. </w:t>
      </w:r>
    </w:p>
    <w:p w:rsidR="008845B1" w:rsidRPr="00D410CE" w:rsidRDefault="00164C22" w:rsidP="00D410CE">
      <w:pPr>
        <w:shd w:val="clear" w:color="auto" w:fill="FFFFFF"/>
        <w:suppressAutoHyphens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lastRenderedPageBreak/>
        <w:t>Воспитывающая среда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</w:t>
      </w:r>
      <w:r w:rsidR="008845B1"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лагере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</w:t>
      </w:r>
      <w:r w:rsidR="008845B1"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Открытый мир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 воспитывающая среда строится по трем линиям: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«От педагога», который создает предметно-доступную среду, насыщая ее ценностями и смыслами, а также доступностью для всех категорий</w:t>
      </w:r>
      <w:r w:rsidR="008845B1"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«От совместной деятельности педагога и отдыхающих детей</w:t>
      </w:r>
      <w:r w:rsidR="008845B1"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»,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работа направлена на взаимодействие ребенка и педагогов, раскрывающая смыслы и ценности воспитания;</w:t>
      </w:r>
    </w:p>
    <w:p w:rsidR="00977D2A" w:rsidRPr="00D410CE" w:rsidRDefault="00164C22" w:rsidP="00D410CE">
      <w:pPr>
        <w:shd w:val="clear" w:color="auto" w:fill="FFFFFF"/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«От ребенка и подростка»: воспитывающая среда в который отдыхающие в лагере дети и подростки самостоятельно творят, живут и получают опыт позитивных достижений, осваивая ценности и смыслы, заложенными педагогами </w:t>
      </w:r>
      <w:r w:rsidR="008845B1"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лагеря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</w:p>
    <w:p w:rsidR="00977D2A" w:rsidRPr="00D410CE" w:rsidRDefault="00164C22" w:rsidP="00EB494D">
      <w:pPr>
        <w:widowControl w:val="0"/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1.3. Основные традиции и уникальность воспитательной деятельности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Основными традициями воспитания в </w:t>
      </w:r>
      <w:r w:rsidR="008845B1" w:rsidRPr="00D410CE">
        <w:rPr>
          <w:rFonts w:ascii="Times New Roman" w:eastAsia="Calibri" w:hAnsi="Times New Roman" w:cs="Times New Roman"/>
          <w:color w:val="00000A"/>
          <w:sz w:val="24"/>
          <w:szCs w:val="24"/>
        </w:rPr>
        <w:t>лагере</w:t>
      </w:r>
      <w:r w:rsidRPr="00D410C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«</w:t>
      </w:r>
      <w:r w:rsidR="008845B1" w:rsidRPr="00D410CE">
        <w:rPr>
          <w:rFonts w:ascii="Times New Roman" w:eastAsia="Calibri" w:hAnsi="Times New Roman" w:cs="Times New Roman"/>
          <w:color w:val="00000A"/>
          <w:sz w:val="24"/>
          <w:szCs w:val="24"/>
        </w:rPr>
        <w:t>Открытый мир</w:t>
      </w:r>
      <w:r w:rsidRPr="00D410CE">
        <w:rPr>
          <w:rFonts w:ascii="Times New Roman" w:eastAsia="Calibri" w:hAnsi="Times New Roman" w:cs="Times New Roman"/>
          <w:color w:val="00000A"/>
          <w:sz w:val="24"/>
          <w:szCs w:val="24"/>
        </w:rPr>
        <w:t>»</w:t>
      </w:r>
      <w:r w:rsidRPr="00D410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являются: 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инициатора, лидера того или иного дела);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формирование коллективов в рамках отрядов, кружков, студий, секций, клубов по интересам, 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установление в них доброжелательных и товарищеских взаимоотношений;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- обмен опытом между детьми в формате «дети-детям»;</w:t>
      </w:r>
    </w:p>
    <w:p w:rsidR="00817475" w:rsidRPr="00D410CE" w:rsidRDefault="00164C22" w:rsidP="00D410CE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977D2A" w:rsidRPr="00D410CE" w:rsidRDefault="00164C22" w:rsidP="00D410CE">
      <w:pPr>
        <w:widowControl w:val="0"/>
        <w:suppressAutoHyphens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</w:t>
      </w:r>
      <w:r w:rsidR="00817475"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воспитательного процесса в лагере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98000D"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«Открытый мир»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» заключается в кратковременности, автономности, сборности.</w:t>
      </w:r>
    </w:p>
    <w:p w:rsidR="00977D2A" w:rsidRPr="00D410CE" w:rsidRDefault="00164C22" w:rsidP="0085034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1.4. Предполагаемые результаты воспитательной программы.</w:t>
      </w:r>
    </w:p>
    <w:p w:rsidR="00977D2A" w:rsidRPr="00D410CE" w:rsidRDefault="00164C22" w:rsidP="0085034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Cs/>
          <w:sz w:val="24"/>
          <w:szCs w:val="24"/>
        </w:rPr>
        <w:t xml:space="preserve">1. Укрепление </w:t>
      </w:r>
      <w:r w:rsidR="00817475" w:rsidRPr="00D410CE">
        <w:rPr>
          <w:rFonts w:ascii="Times New Roman" w:eastAsia="Calibri" w:hAnsi="Times New Roman" w:cs="Times New Roman"/>
          <w:bCs/>
          <w:sz w:val="24"/>
          <w:szCs w:val="24"/>
        </w:rPr>
        <w:t>здоровья;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Cs/>
          <w:sz w:val="24"/>
          <w:szCs w:val="24"/>
        </w:rPr>
        <w:t>2 Улучшение физической подготовки;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3.Увеличение охвата детей, находящихся в трудной жизненной ситуации (ТСЖ), чьи родители принимали участие в боевых действиях, детей профессиональных военных, детей-инвалидов и ОВЗ;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bCs/>
          <w:sz w:val="24"/>
          <w:szCs w:val="24"/>
        </w:rPr>
        <w:t xml:space="preserve">4. </w:t>
      </w:r>
      <w:r w:rsidRPr="00D410CE">
        <w:rPr>
          <w:rFonts w:ascii="Times New Roman" w:eastAsia="Calibri" w:hAnsi="Times New Roman" w:cs="Times New Roman"/>
          <w:sz w:val="24"/>
          <w:szCs w:val="24"/>
        </w:rPr>
        <w:t>Развитии индивидуальных способностей в разных видах деятельности: творческой, познавательной, спортивной, социальной, коммуникативной.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5. Приобретение новых знаний о родном крае, его героях.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6. Развитии ценностного отношения к людям, природе, творчеству, культуре, правилам поведения, труду, в желании принимать активное участие в социально – полезной деятельности.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7. Установлении контактов с людьми, умение эффективно взаимодействовать с ними,</w:t>
      </w:r>
    </w:p>
    <w:p w:rsidR="00977D2A" w:rsidRPr="00D410CE" w:rsidRDefault="00164C22" w:rsidP="00EB494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6. Приобретение знании о своих сильных сторонах и использовании их в целях самореализации.</w:t>
      </w:r>
    </w:p>
    <w:p w:rsidR="00977D2A" w:rsidRPr="00D410CE" w:rsidRDefault="00164C22" w:rsidP="00EB494D">
      <w:pPr>
        <w:widowControl w:val="0"/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РАЗДЕЛ 11 СОДЕРЖАТЕЛЬНЫЙ РАЗДЕЛ ПРОГРАММЫ ВОСПИТАНИЯ</w:t>
      </w:r>
    </w:p>
    <w:p w:rsidR="00977D2A" w:rsidRPr="00EB494D" w:rsidRDefault="00164C22" w:rsidP="00EB494D">
      <w:pPr>
        <w:widowControl w:val="0"/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B494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2.1. Основные направления воспитательной работы, реализуемые в </w:t>
      </w:r>
      <w:r w:rsidR="00817475" w:rsidRPr="00EB494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лагере «Открытый мир»:</w:t>
      </w:r>
    </w:p>
    <w:p w:rsidR="00977D2A" w:rsidRPr="00D410CE" w:rsidRDefault="00164C22" w:rsidP="00D410CE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D410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гражданское воспитание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, формирование российской гражданской идентичности, принадлежности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977D2A" w:rsidRPr="00D410CE" w:rsidRDefault="00164C22" w:rsidP="00D410CE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D410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патриотическое воспитание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977D2A" w:rsidRPr="00D410CE" w:rsidRDefault="00164C22" w:rsidP="00D410CE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D410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духовно-нравственное воспитание</w:t>
      </w:r>
      <w:r w:rsidRPr="00D410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проводится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977D2A" w:rsidRPr="00D410CE" w:rsidRDefault="00164C22" w:rsidP="00D410CE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D410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эстетическое воспитание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искусства;</w:t>
      </w:r>
    </w:p>
    <w:p w:rsidR="00977D2A" w:rsidRPr="00D410CE" w:rsidRDefault="00164C22" w:rsidP="00D410CE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D410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экологическое воспитание: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977D2A" w:rsidRPr="00D410CE" w:rsidRDefault="00164C22" w:rsidP="00D410CE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D410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трудовое воспитание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</w:t>
      </w:r>
    </w:p>
    <w:p w:rsidR="00977D2A" w:rsidRPr="00D410CE" w:rsidRDefault="00164C22" w:rsidP="00D410CE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D410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физическое воспитание и воспитание культуры здорового образа жизни и безопасности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безопасности;</w:t>
      </w:r>
    </w:p>
    <w:p w:rsidR="00977D2A" w:rsidRPr="00D410CE" w:rsidRDefault="00164C22" w:rsidP="00D410CE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 познавательное направление воспитания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: стремление к познанию себя и других людей, природы и общества, к знаниям, образованию.</w:t>
      </w:r>
      <w:r w:rsidRPr="00D410C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Реализация конкретных форм воспитательной работы воплощается в Календарном плане воспитательной работы, утверждаемом ежегодно на предстоящий год (сезон) с учетом направлений воспитательной работы, установленных в настоящей Программе воспитания. 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На информационном стенде </w:t>
      </w:r>
      <w:r w:rsidR="00817475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лагеря</w:t>
      </w:r>
      <w:r w:rsidR="00817475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«Открытый мир»</w:t>
      </w:r>
      <w:r w:rsidR="00817475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представлен, режим дня, правила внутреннего распорядка, план работы, информация о сотрудниках лагеря, а также информация, отражающая результаты прошедшего дня. 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817475" w:rsidRPr="00D410CE">
        <w:rPr>
          <w:rFonts w:ascii="Times New Roman" w:eastAsia="Calibri" w:hAnsi="Times New Roman" w:cs="Times New Roman"/>
          <w:sz w:val="24"/>
          <w:szCs w:val="24"/>
        </w:rPr>
        <w:t>лагере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разработана система стимулирования успешности и личностного роста. В конце лагерной смены подводятся итоги. По итогам победители получают призы и награды по номинациям: Самые спортивные и </w:t>
      </w:r>
      <w:r w:rsidR="00817475" w:rsidRPr="00D410CE">
        <w:rPr>
          <w:rFonts w:ascii="Times New Roman" w:eastAsia="Calibri" w:hAnsi="Times New Roman" w:cs="Times New Roman"/>
          <w:sz w:val="24"/>
          <w:szCs w:val="24"/>
        </w:rPr>
        <w:t xml:space="preserve">самые активные участники отрядных и лагерных мероприятий, 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лучший отряд смены, такая форма отслеживания активности и результативности отрядов способствует соревновательному духу, стимулирует детей и подростков к активному участию в жизнедеятельности </w:t>
      </w:r>
      <w:r w:rsidR="00817475" w:rsidRPr="00D410CE">
        <w:rPr>
          <w:rFonts w:ascii="Times New Roman" w:eastAsia="Calibri" w:hAnsi="Times New Roman" w:cs="Times New Roman"/>
          <w:sz w:val="24"/>
          <w:szCs w:val="24"/>
        </w:rPr>
        <w:t>лагеря.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D2A" w:rsidRPr="00D410CE" w:rsidRDefault="00164C22" w:rsidP="00EB49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Все мероприятия, реализуемые в рамках программ смен, направлены на снятие физического и психологического напряжения детского и подросткового организма, накопившегося за учебный год. Способствуют максимальному развитию каждого ребёнка, сохранению его неповторимости, условий для нормального умственного и физического совершенствования, раскрытию его потенциальных талантов. </w:t>
      </w:r>
    </w:p>
    <w:p w:rsidR="00977D2A" w:rsidRPr="00D410CE" w:rsidRDefault="00164C22" w:rsidP="00EB494D">
      <w:pPr>
        <w:widowControl w:val="0"/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2.2.  БЛОК «МИР»</w:t>
      </w:r>
    </w:p>
    <w:p w:rsidR="00EB494D" w:rsidRDefault="00817475" w:rsidP="00EB494D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_Hlk195613178"/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В этом блоке согласно программе воспитания 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лагеря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«Открытый мир»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64C22" w:rsidRPr="00D410CE">
        <w:rPr>
          <w:rFonts w:ascii="Times New Roman" w:eastAsia="Calibri" w:hAnsi="Times New Roman" w:cs="Times New Roman"/>
          <w:sz w:val="24"/>
          <w:szCs w:val="24"/>
        </w:rPr>
        <w:t xml:space="preserve">знакомит </w:t>
      </w:r>
      <w:bookmarkEnd w:id="7"/>
      <w:r w:rsidR="00164C22" w:rsidRPr="00D410CE">
        <w:rPr>
          <w:rFonts w:ascii="Times New Roman" w:eastAsia="Calibri" w:hAnsi="Times New Roman" w:cs="Times New Roman"/>
          <w:sz w:val="24"/>
          <w:szCs w:val="24"/>
        </w:rPr>
        <w:t>детей с достижениями мировой науки и техники, культуры, духовными ценностями человечества.</w:t>
      </w:r>
    </w:p>
    <w:p w:rsidR="00EB494D" w:rsidRDefault="00164C22" w:rsidP="00EB494D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Содержание блока «Мир» реализуются в следующих формах:</w:t>
      </w:r>
    </w:p>
    <w:p w:rsidR="007174C2" w:rsidRPr="00EB494D" w:rsidRDefault="00164C22" w:rsidP="00EB494D">
      <w:pPr>
        <w:pStyle w:val="a7"/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94D">
        <w:rPr>
          <w:rFonts w:ascii="Times New Roman" w:eastAsia="Calibri" w:hAnsi="Times New Roman" w:cs="Times New Roman"/>
          <w:sz w:val="24"/>
          <w:szCs w:val="24"/>
        </w:rPr>
        <w:t>народные праздники «Сабантуй», «Курбан байрам», «Каравон», «Иван Купала»;</w:t>
      </w:r>
    </w:p>
    <w:p w:rsidR="007174C2" w:rsidRPr="00D410CE" w:rsidRDefault="00164C22" w:rsidP="00D410CE">
      <w:pPr>
        <w:pStyle w:val="a7"/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bCs/>
          <w:sz w:val="24"/>
          <w:szCs w:val="24"/>
        </w:rPr>
        <w:t>героями-за</w:t>
      </w:r>
      <w:r w:rsidR="00385CBA" w:rsidRPr="00D410CE">
        <w:rPr>
          <w:rFonts w:ascii="Times New Roman" w:eastAsia="Calibri" w:hAnsi="Times New Roman" w:cs="Times New Roman"/>
          <w:bCs/>
          <w:sz w:val="24"/>
          <w:szCs w:val="24"/>
        </w:rPr>
        <w:t>щитниками Отечества разных эпох</w:t>
      </w:r>
    </w:p>
    <w:p w:rsidR="007174C2" w:rsidRPr="00D410CE" w:rsidRDefault="007174C2" w:rsidP="00D410CE">
      <w:pPr>
        <w:pStyle w:val="a7"/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герои первой мировой воны</w:t>
      </w:r>
    </w:p>
    <w:p w:rsidR="007174C2" w:rsidRPr="00D410CE" w:rsidRDefault="007174C2" w:rsidP="00D410CE">
      <w:pPr>
        <w:pStyle w:val="a7"/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герои ВОВ</w:t>
      </w:r>
    </w:p>
    <w:p w:rsidR="007174C2" w:rsidRPr="00D410CE" w:rsidRDefault="00164C22" w:rsidP="00D410CE">
      <w:pPr>
        <w:pStyle w:val="a7"/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герои молодогвардейцы</w:t>
      </w:r>
    </w:p>
    <w:p w:rsidR="007174C2" w:rsidRPr="00D410CE" w:rsidRDefault="00164C22" w:rsidP="00D410CE">
      <w:pPr>
        <w:pStyle w:val="a7"/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пионеры-герои </w:t>
      </w:r>
    </w:p>
    <w:p w:rsidR="007174C2" w:rsidRPr="00D410CE" w:rsidRDefault="00164C22" w:rsidP="00D410CE">
      <w:pPr>
        <w:pStyle w:val="a7"/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героями Республики Татарстан</w:t>
      </w:r>
    </w:p>
    <w:p w:rsidR="007174C2" w:rsidRPr="00D410CE" w:rsidRDefault="00164C22" w:rsidP="00D410CE">
      <w:pPr>
        <w:pStyle w:val="a7"/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встречи с участниками СВО;</w:t>
      </w:r>
    </w:p>
    <w:p w:rsidR="007174C2" w:rsidRPr="00D410CE" w:rsidRDefault="00164C22" w:rsidP="00D410CE">
      <w:pPr>
        <w:pStyle w:val="a7"/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просмотр фильмов по тематике года «Защитника Отечества</w:t>
      </w:r>
      <w:r w:rsidR="007174C2" w:rsidRPr="00D410CE">
        <w:rPr>
          <w:rFonts w:ascii="Times New Roman" w:eastAsia="Calibri" w:hAnsi="Times New Roman" w:cs="Times New Roman"/>
          <w:sz w:val="24"/>
          <w:szCs w:val="24"/>
        </w:rPr>
        <w:t xml:space="preserve">» и 80-летия Великой </w:t>
      </w:r>
      <w:r w:rsidR="007174C2" w:rsidRPr="00D410CE">
        <w:rPr>
          <w:rFonts w:ascii="Times New Roman" w:eastAsia="Calibri" w:hAnsi="Times New Roman" w:cs="Times New Roman"/>
          <w:sz w:val="24"/>
          <w:szCs w:val="24"/>
        </w:rPr>
        <w:lastRenderedPageBreak/>
        <w:t>Победы «Никто не забыт, ни</w:t>
      </w:r>
      <w:r w:rsidRPr="00D410CE">
        <w:rPr>
          <w:rFonts w:ascii="Times New Roman" w:eastAsia="Calibri" w:hAnsi="Times New Roman" w:cs="Times New Roman"/>
          <w:sz w:val="24"/>
          <w:szCs w:val="24"/>
        </w:rPr>
        <w:t>что не забыто»</w:t>
      </w:r>
    </w:p>
    <w:p w:rsidR="00977D2A" w:rsidRPr="00D410CE" w:rsidRDefault="00164C22" w:rsidP="00D410CE">
      <w:pPr>
        <w:widowControl w:val="0"/>
        <w:suppressAutoHyphens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Окружающая ребенка предметно-эстетическая среда </w:t>
      </w:r>
      <w:r w:rsidR="00385CBA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в </w:t>
      </w:r>
      <w:r w:rsidR="00385CBA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лагере «Открытый мир»</w:t>
      </w:r>
      <w:r w:rsidR="00385CBA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оздоровительного лагеря.  </w:t>
      </w:r>
    </w:p>
    <w:p w:rsidR="00977D2A" w:rsidRPr="00D410CE" w:rsidRDefault="00164C22" w:rsidP="00EB494D">
      <w:pPr>
        <w:widowControl w:val="0"/>
        <w:suppressAutoHyphens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2.3. БЛОК «РОССИЯ»</w:t>
      </w:r>
    </w:p>
    <w:p w:rsidR="00EB494D" w:rsidRDefault="00164C22" w:rsidP="00EB494D">
      <w:pPr>
        <w:widowControl w:val="0"/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          В этом блоке согласно программе воспитания </w:t>
      </w:r>
      <w:r w:rsidR="001B0699" w:rsidRPr="00D410CE">
        <w:rPr>
          <w:rFonts w:ascii="Times New Roman" w:eastAsia="Calibri" w:hAnsi="Times New Roman" w:cs="Times New Roman"/>
          <w:sz w:val="24"/>
          <w:szCs w:val="24"/>
        </w:rPr>
        <w:t>лагеря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98000D" w:rsidRPr="00D410CE">
        <w:rPr>
          <w:rFonts w:ascii="Times New Roman" w:eastAsia="Calibri" w:hAnsi="Times New Roman" w:cs="Times New Roman"/>
          <w:sz w:val="24"/>
          <w:szCs w:val="24"/>
        </w:rPr>
        <w:t>«Открытый мир»</w:t>
      </w:r>
      <w:r w:rsidRPr="00D410CE">
        <w:rPr>
          <w:rFonts w:ascii="Times New Roman" w:eastAsia="Calibri" w:hAnsi="Times New Roman" w:cs="Times New Roman"/>
          <w:sz w:val="24"/>
          <w:szCs w:val="24"/>
        </w:rPr>
        <w:t>» проводятся мероприятия связанные с историей России, народами, населяющими ее территорию, знакомству с их национальной культурой, в том числе и народов, проживающих в Республике Татарстан.</w:t>
      </w:r>
    </w:p>
    <w:p w:rsidR="00977D2A" w:rsidRPr="00D410CE" w:rsidRDefault="00164C22" w:rsidP="00EB494D">
      <w:pPr>
        <w:widowControl w:val="0"/>
        <w:suppressAutoHyphens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При церемонии открытия и закрытия лагерной смены проводится ритуал поднятия Государственного флага Российской Федерации и флага Республики Татарстан и исполнения гимнов РФ и РТ.</w:t>
      </w:r>
    </w:p>
    <w:p w:rsidR="001F3674" w:rsidRDefault="00164C22" w:rsidP="001F367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Основание – МЕТОДИЧЕСКИЕ РЕКОМЕНДАЦИИ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№ СК – 295/06 от 15.04.2022г. </w:t>
      </w:r>
    </w:p>
    <w:p w:rsidR="00977D2A" w:rsidRPr="001F3674" w:rsidRDefault="00164C22" w:rsidP="001F367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Тематические дни:</w:t>
      </w: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согласно </w:t>
      </w:r>
      <w:r w:rsidRPr="00D410CE">
        <w:rPr>
          <w:rFonts w:ascii="Times New Roman" w:eastAsia="Times New Roman" w:hAnsi="Times New Roman" w:cs="Times New Roman"/>
          <w:sz w:val="24"/>
          <w:szCs w:val="24"/>
        </w:rPr>
        <w:t>Дням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977D2A" w:rsidRPr="00D410CE" w:rsidRDefault="00164C22" w:rsidP="001F3674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0CE">
        <w:rPr>
          <w:rFonts w:ascii="Times New Roman" w:eastAsia="Calibri" w:hAnsi="Times New Roman" w:cs="Times New Roman"/>
          <w:i/>
          <w:sz w:val="24"/>
          <w:szCs w:val="24"/>
        </w:rPr>
        <w:t>1 июня - День защиты детей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0CE">
        <w:rPr>
          <w:rFonts w:ascii="Times New Roman" w:eastAsia="Calibri" w:hAnsi="Times New Roman" w:cs="Times New Roman"/>
          <w:i/>
          <w:sz w:val="24"/>
          <w:szCs w:val="24"/>
        </w:rPr>
        <w:t>6 июня - День русского языка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0CE">
        <w:rPr>
          <w:rFonts w:ascii="Times New Roman" w:eastAsia="Calibri" w:hAnsi="Times New Roman" w:cs="Times New Roman"/>
          <w:i/>
          <w:sz w:val="24"/>
          <w:szCs w:val="24"/>
        </w:rPr>
        <w:t>12 июня - День России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0CE">
        <w:rPr>
          <w:rFonts w:ascii="Times New Roman" w:eastAsia="Calibri" w:hAnsi="Times New Roman" w:cs="Times New Roman"/>
          <w:i/>
          <w:sz w:val="24"/>
          <w:szCs w:val="24"/>
        </w:rPr>
        <w:t>22 июня - День памяти и скорби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i/>
          <w:iCs/>
          <w:sz w:val="24"/>
          <w:szCs w:val="24"/>
        </w:rPr>
        <w:t xml:space="preserve">         </w:t>
      </w:r>
      <w:r w:rsidRPr="00D410CE">
        <w:rPr>
          <w:rFonts w:ascii="Times New Roman" w:eastAsia="№Е" w:hAnsi="Times New Roman" w:cs="Times New Roman"/>
          <w:iCs/>
          <w:sz w:val="24"/>
          <w:szCs w:val="24"/>
        </w:rPr>
        <w:t>Участие во всероссийских мероприятиях и акциях, посвященных значимым отечественным и международным событиям.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iCs/>
          <w:sz w:val="24"/>
          <w:szCs w:val="24"/>
        </w:rPr>
        <w:t>- Общероссийская акция «Минута молчания».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iCs/>
          <w:sz w:val="24"/>
          <w:szCs w:val="24"/>
        </w:rPr>
        <w:t xml:space="preserve">Взаимодействие с общественными организациями Российской Федерации и Республики Татарстан: 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iCs/>
          <w:sz w:val="24"/>
          <w:szCs w:val="24"/>
        </w:rPr>
        <w:t>- Российское Движение Детей и Молодежи «Движение Первых»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>-Знакомство с историей, культурой народов РФ, более подробно с историей Булгарского и Казанского ханства, историей народов, проживающих на территории Татарстана, их культурой, языком, религией.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lastRenderedPageBreak/>
        <w:t>- Согласно главной тематике года «Год защитника Отечества» и 80-летия Победы в Великой Отечественной Войне, согласно плану-сетке ежедневно в первой половине дня планируется знакомство детей с историей ВОВ, проведение бесед о героизме и мужестве наших предков, защищавших родную землю от фашисткой агрессии, тематических свечек «Что такое подвиг», «Герои нашего времени».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- Конкурсы плакатов «Береги лес», «Наркотикам и алкоголю нет»; 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>- Проведение тематического Дня Здоровья.</w:t>
      </w:r>
    </w:p>
    <w:p w:rsidR="00977D2A" w:rsidRPr="00D410CE" w:rsidRDefault="00385CBA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>-</w:t>
      </w:r>
      <w:r w:rsidR="00164C22"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>Профориентационная работа по исполнению воинского долга и положительного отношения к труду военных и силовых структур</w:t>
      </w:r>
      <w:bookmarkStart w:id="8" w:name="_Hlk195623190"/>
      <w:r w:rsidR="00164C22"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>;</w:t>
      </w:r>
    </w:p>
    <w:p w:rsidR="00385CB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95623269"/>
      <w:bookmarkEnd w:id="8"/>
      <w:r w:rsidRPr="00D410CE">
        <w:rPr>
          <w:rFonts w:ascii="Times New Roman" w:eastAsia="Times New Roman" w:hAnsi="Times New Roman" w:cs="Times New Roman"/>
          <w:b/>
          <w:sz w:val="24"/>
          <w:szCs w:val="24"/>
        </w:rPr>
        <w:t xml:space="preserve"> «Цивилизационное наследие России»</w:t>
      </w:r>
      <w:r w:rsidRPr="00D410CE">
        <w:rPr>
          <w:rFonts w:ascii="Times New Roman" w:eastAsia="Times New Roman" w:hAnsi="Times New Roman" w:cs="Times New Roman"/>
          <w:sz w:val="24"/>
          <w:szCs w:val="24"/>
        </w:rPr>
        <w:t xml:space="preserve"> – важнейший ресурс в воспитании подрастающего поколения. </w:t>
      </w:r>
    </w:p>
    <w:p w:rsidR="00977D2A" w:rsidRPr="00D410CE" w:rsidRDefault="00164C22" w:rsidP="00D410CE">
      <w:pPr>
        <w:suppressAutoHyphens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sz w:val="24"/>
          <w:szCs w:val="24"/>
        </w:rPr>
        <w:t>В рамках блока «Россия» дети и подростки знакомятся с именами конкретных людей, которые прославили Россию, их подвигами. Изучают памятники культуры Отечества, знакомятся с историей родного города Казани, улицами, названными в честь героев Великой Отечественной Войны.</w:t>
      </w:r>
    </w:p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sz w:val="24"/>
          <w:szCs w:val="24"/>
        </w:rPr>
        <w:t>Цивилизационное наследие как ценностный ориентир для развития каждого гражданина России предусматривает: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sz w:val="24"/>
          <w:szCs w:val="24"/>
        </w:rPr>
        <w:t>- Знакомство с примерами реальных людей, событий, деятельности, которая происходила на благо России.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sz w:val="24"/>
          <w:szCs w:val="24"/>
        </w:rPr>
        <w:t>- 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sz w:val="24"/>
          <w:szCs w:val="24"/>
        </w:rPr>
        <w:t>- Изучение России, родного края, как культурного пространства. Знакомство детей с историей города Казани, желание изучать историю и культуру Республики Татарстан, развивать желание вносить личный вклад в сохранение культурного наследия своей страны.</w:t>
      </w:r>
    </w:p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sz w:val="24"/>
          <w:szCs w:val="24"/>
        </w:rPr>
        <w:t>Данное направление предусматривает традиционные и современные интерактивные форматы, позволяющие знакомить детей и подростков с «Цивилизационным наследием России».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b/>
          <w:sz w:val="24"/>
          <w:szCs w:val="24"/>
        </w:rPr>
        <w:t>Просветительский проект «Без срока давности».</w:t>
      </w:r>
    </w:p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sz w:val="24"/>
          <w:szCs w:val="24"/>
        </w:rPr>
        <w:t>Проект нацелен на патриотическое воспитание детей и подростков, на формирование их приверженности к российским духовно-нравственным ценностям – любви к Родине, добру, милосердию, состраданию, взаимопомощи, чувству долга.</w:t>
      </w:r>
    </w:p>
    <w:p w:rsidR="001F3674" w:rsidRDefault="00164C22" w:rsidP="001F3674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sz w:val="24"/>
          <w:szCs w:val="24"/>
        </w:rPr>
        <w:t>Предполагаемые форматы участия в проекте:</w:t>
      </w:r>
    </w:p>
    <w:p w:rsidR="00977D2A" w:rsidRPr="001F3674" w:rsidRDefault="00164C22" w:rsidP="001F3674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sz w:val="24"/>
          <w:szCs w:val="24"/>
        </w:rPr>
        <w:lastRenderedPageBreak/>
        <w:t>День Памяти и скорби, Герои нашего времени, «Урок мужества», «Чтобы помнили». Через проведение данных мероприятий отдыхающие в лагере дети понимают важность сохранения памяти о подвигах наших соотечественников,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  <w:r w:rsidRPr="00D410CE">
        <w:rPr>
          <w:rFonts w:ascii="Times New Roman" w:eastAsia="№Е" w:hAnsi="Times New Roman" w:cs="Times New Roman"/>
          <w:iCs/>
          <w:sz w:val="24"/>
          <w:szCs w:val="24"/>
        </w:rPr>
        <w:t xml:space="preserve"> </w:t>
      </w:r>
    </w:p>
    <w:p w:rsidR="00977D2A" w:rsidRPr="00D410CE" w:rsidRDefault="00164C22" w:rsidP="00D410CE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D410CE">
        <w:rPr>
          <w:rFonts w:ascii="Times New Roman" w:eastAsia="№Е" w:hAnsi="Times New Roman" w:cs="Times New Roman"/>
          <w:iCs/>
          <w:sz w:val="24"/>
          <w:szCs w:val="24"/>
        </w:rPr>
        <w:t xml:space="preserve">Любовь к Родине начинается с любви к тому месту, где ты родился и живешь. Задача педагогов </w:t>
      </w:r>
      <w:r w:rsidR="00385CBA" w:rsidRPr="00D410CE">
        <w:rPr>
          <w:rFonts w:ascii="Times New Roman" w:eastAsia="№Е" w:hAnsi="Times New Roman" w:cs="Times New Roman"/>
          <w:iCs/>
          <w:sz w:val="24"/>
          <w:szCs w:val="24"/>
        </w:rPr>
        <w:t>лагеря</w:t>
      </w:r>
      <w:r w:rsidRPr="00D410CE">
        <w:rPr>
          <w:rFonts w:ascii="Times New Roman" w:eastAsia="№Е" w:hAnsi="Times New Roman" w:cs="Times New Roman"/>
          <w:iCs/>
          <w:sz w:val="24"/>
          <w:szCs w:val="24"/>
        </w:rPr>
        <w:t xml:space="preserve"> помочь детям видеть и понимать красоту природы, вызвать у детей желание больше узнать об истории родного края. Знакомясь с родным краем, его историей, дети учатся осознавать себя живущими в определенных этнокультурных условиях и в то же время приобщаются к богатству национальной культуры Татарстана. У детей должно появиться чувство гордости за свою малую Родину. </w:t>
      </w:r>
    </w:p>
    <w:p w:rsidR="00977D2A" w:rsidRPr="00D410CE" w:rsidRDefault="00164C22" w:rsidP="00D410CE">
      <w:pPr>
        <w:spacing w:after="0" w:line="360" w:lineRule="auto"/>
        <w:contextualSpacing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Также реализация модуля будет проводиться в рамках национальных праздников Республики Татарстан:</w:t>
      </w:r>
    </w:p>
    <w:p w:rsidR="00977D2A" w:rsidRPr="00D410CE" w:rsidRDefault="00164C22" w:rsidP="00D410C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0CE">
        <w:rPr>
          <w:rFonts w:ascii="Times New Roman" w:eastAsia="Calibri" w:hAnsi="Times New Roman" w:cs="Times New Roman"/>
          <w:i/>
          <w:sz w:val="24"/>
          <w:szCs w:val="24"/>
        </w:rPr>
        <w:t>16 июня – Курбан-байрам*</w:t>
      </w:r>
    </w:p>
    <w:p w:rsidR="00977D2A" w:rsidRPr="00D410CE" w:rsidRDefault="00164C22" w:rsidP="00D410C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0CE">
        <w:rPr>
          <w:rFonts w:ascii="Times New Roman" w:eastAsia="Calibri" w:hAnsi="Times New Roman" w:cs="Times New Roman"/>
          <w:i/>
          <w:sz w:val="24"/>
          <w:szCs w:val="24"/>
        </w:rPr>
        <w:t>23 июня – Сабантуй*</w:t>
      </w:r>
      <w:bookmarkEnd w:id="9"/>
    </w:p>
    <w:p w:rsidR="00977D2A" w:rsidRPr="00D410CE" w:rsidRDefault="00164C22" w:rsidP="001F3674">
      <w:pPr>
        <w:suppressAutoHyphens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>2.4. БЛОК «ЧЕЛОВЕК»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   Данный блок отражает комплекс мероприятий, направленных на воспитание культуры здорового образа жизни, личной и общественной безопасности: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>- Ежедневная утренняя гимнастика, спортивные, подвижные и народные игры, эст</w:t>
      </w:r>
      <w:r w:rsidR="00385CBA"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афеты, соревнования, чемпионаты </w:t>
      </w: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>по футболу, волейболу, пионерболу, настольному теннису, шашкам и шахматам;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>- Ежедневное проведение спортивного часа;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>- Проведение тематического дня «День физкультурника»;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>- Проведение инструкций по основам безопасности жизнедеятельности детей;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D410CE">
        <w:rPr>
          <w:rFonts w:ascii="Times New Roman" w:eastAsia="Times New Roman" w:hAnsi="Times New Roman" w:cs="Times New Roman"/>
          <w:sz w:val="24"/>
          <w:szCs w:val="24"/>
          <w:lang w:eastAsia="ko-KR"/>
        </w:rPr>
        <w:t>- Проведение тренировочных эвакуаций по антитеррористической и пожарной безопасности;</w:t>
      </w:r>
    </w:p>
    <w:p w:rsidR="00977D2A" w:rsidRPr="00D410CE" w:rsidRDefault="00164C22" w:rsidP="001F36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Региональная организация Общества Красный Крест проводит мастер-классы по оказанию первой помощи;</w:t>
      </w:r>
    </w:p>
    <w:p w:rsidR="00977D2A" w:rsidRPr="00D410CE" w:rsidRDefault="00164C22" w:rsidP="001F36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Проведение бесед с детьми: как вести себя при скулшутинге, колумбайнере.</w:t>
      </w:r>
    </w:p>
    <w:p w:rsidR="00977D2A" w:rsidRPr="00D410CE" w:rsidRDefault="00164C22" w:rsidP="001F36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Подготовка детей и подростков к осознанному выбору жизненного пути с ориентацией на создание крепкой и счастливой семьи, проведение тематического дня «Семьи, любви и верности».</w:t>
      </w:r>
    </w:p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Главными субъектами успешной и качественной работы с детьми в детском лагере являются вожатые. От их профессиональной готовности, увлеченности зависит, насколько дети смогут раскрыть свой потенциал, осознать себя частью сообщества детского лагеря. </w:t>
      </w:r>
    </w:p>
    <w:p w:rsidR="00977D2A" w:rsidRPr="00D410CE" w:rsidRDefault="003A45DA" w:rsidP="00D410CE">
      <w:pPr>
        <w:suppressAutoHyphens/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В </w:t>
      </w:r>
      <w:r w:rsidR="00385CBA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лагере «Открытый мир»</w:t>
      </w:r>
      <w:r w:rsidR="00164C22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для ребенка начинается с вожатого, раскрывается через вожатого, ассоциируется с вожатым. Все нормы и ценности актуализируются ребенком, в том числе через личность вожатого.</w:t>
      </w:r>
    </w:p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Работа с родителями или законными представителями в </w:t>
      </w:r>
      <w:r w:rsidR="003A45DA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лагере «Открытый мир»</w:t>
      </w:r>
      <w:r w:rsidR="003A45DA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осуществляется в рамках следующих видов и форм деятельности: </w:t>
      </w:r>
    </w:p>
    <w:p w:rsidR="00977D2A" w:rsidRPr="00D410CE" w:rsidRDefault="000D0901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На групповом уровне: ведется</w:t>
      </w:r>
      <w:r w:rsidR="00164C22" w:rsidRPr="00D410CE">
        <w:rPr>
          <w:rFonts w:ascii="Times New Roman" w:eastAsia="Calibri" w:hAnsi="Times New Roman" w:cs="Times New Roman"/>
          <w:sz w:val="24"/>
          <w:szCs w:val="24"/>
        </w:rPr>
        <w:t xml:space="preserve"> группа в Вконтакте, где транслируются лагерные события, выкладываются фотографии детей. </w:t>
      </w:r>
    </w:p>
    <w:p w:rsidR="00977D2A" w:rsidRPr="00D410CE" w:rsidRDefault="00164C22" w:rsidP="001F367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2.5. ИНВАРИАНТНЫЕ МОДУЛИ</w:t>
      </w:r>
    </w:p>
    <w:p w:rsidR="00977D2A" w:rsidRPr="00D410CE" w:rsidRDefault="00164C22" w:rsidP="001F36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2.6. Модуль «Спортивно – оздоровительная работа»</w:t>
      </w:r>
    </w:p>
    <w:p w:rsidR="001F3674" w:rsidRDefault="00164C22" w:rsidP="001F3674">
      <w:pPr>
        <w:suppressAutoHyphens/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Модуль предполагает восстановление физического, психического и</w:t>
      </w:r>
      <w:r w:rsidR="001F3674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социального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здоровья в благоприятных природных и социокультурных</w:t>
      </w:r>
      <w:r w:rsidR="001F3674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условиях, осво</w:t>
      </w:r>
      <w:r w:rsidR="001F3674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ение способов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восстановления и укрепление здоровья,</w:t>
      </w:r>
      <w:r w:rsidR="001F3674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форми</w:t>
      </w:r>
      <w:r w:rsidR="001F3674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рование ценностного отношения к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собственному здоровью, способов</w:t>
      </w:r>
      <w:r w:rsidR="001F3674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его укрепления и т.п.</w:t>
      </w:r>
    </w:p>
    <w:p w:rsidR="001F3674" w:rsidRDefault="00164C22" w:rsidP="001F3674">
      <w:pPr>
        <w:suppressAutoHyphens/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Основными составляющими здорового образа жизни являются:</w:t>
      </w:r>
      <w:r w:rsidR="003A45DA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оптимальный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уровень двигательной активности, рациональное питание,</w:t>
      </w:r>
      <w:r w:rsidR="003A45DA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соблюдение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режима дня, личная гигиена, соблюдение правил поведения,</w:t>
      </w:r>
      <w:r w:rsidR="003A45DA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позволяющих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избежать травм и других повреждений.</w:t>
      </w:r>
    </w:p>
    <w:p w:rsidR="00977D2A" w:rsidRPr="00D410CE" w:rsidRDefault="00164C22" w:rsidP="001F3674">
      <w:pPr>
        <w:suppressAutoHyphens/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Система мероприятий в детском лагере, направленных на воспитание</w:t>
      </w:r>
      <w:r w:rsidR="003A45DA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ответственного отношения у детей к своему здоровью и здоровью</w:t>
      </w:r>
      <w:r w:rsidR="003A45DA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окружающих, включает:</w:t>
      </w:r>
    </w:p>
    <w:p w:rsidR="003A45D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- физкультурно-спортивные мероприятия: зарядка, спортивные</w:t>
      </w:r>
      <w:r w:rsidR="003A45DA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соревнования, спартакиады, эстафеты, спортивные часы;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- спортивно-оздоровительные события и мероприятия на свежем</w:t>
      </w:r>
      <w:r w:rsidR="003A45DA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воздухе;</w:t>
      </w:r>
    </w:p>
    <w:p w:rsidR="003A45D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- просветительские беседы, направленные на профилактику вредных</w:t>
      </w:r>
      <w:r w:rsidR="003A45DA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привычек и привлечение интереса детей к з</w:t>
      </w:r>
      <w:r w:rsidR="003A45DA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анятиям физкультурой и спортом;</w:t>
      </w:r>
    </w:p>
    <w:p w:rsidR="00977D2A" w:rsidRPr="00D410CE" w:rsidRDefault="00164C22" w:rsidP="00D410CE">
      <w:pPr>
        <w:suppressAutoHyphens/>
        <w:spacing w:after="0" w:line="360" w:lineRule="auto"/>
        <w:ind w:firstLine="708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Система мероприятий в </w:t>
      </w:r>
      <w:r w:rsidR="003A45DA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лагере «Открытый мир»</w:t>
      </w:r>
      <w:r w:rsidR="003A45DA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направленных на воспитание ответственного отношения у детей к своему здоровью и здоровью окружающих, включает: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- организация кружковой деятельности: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- организация дневных походов;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-закаливающие процедуры: приня</w:t>
      </w:r>
      <w:r w:rsidR="004630BE"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тие солнечных и воздушных ванн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-профилактические беседы, направленные на профилактику вредных привычек и привлечение интереса детей к занятиям физкультурой и спортом; 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- оформление спортивной инфраструктуры: спортивные площадки в </w:t>
      </w:r>
      <w:r w:rsidR="003A45DA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лагере «Открытый мир»</w:t>
      </w:r>
      <w:r w:rsidR="003A45DA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оснащены спортивным оборудованием, инвентарем, играми. </w:t>
      </w:r>
    </w:p>
    <w:p w:rsidR="00977D2A" w:rsidRPr="00D410CE" w:rsidRDefault="00164C22" w:rsidP="001F36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2.7. Модуль «Культура России»</w:t>
      </w:r>
    </w:p>
    <w:p w:rsidR="00977D2A" w:rsidRPr="00D410CE" w:rsidRDefault="00164C22" w:rsidP="001F36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Организация виртуальной экскурсии по музеям героев Советского Союза;</w:t>
      </w:r>
    </w:p>
    <w:p w:rsidR="00977D2A" w:rsidRPr="00D410CE" w:rsidRDefault="00164C22" w:rsidP="001F36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Просмотр </w:t>
      </w:r>
      <w:r w:rsidR="003A45DA" w:rsidRPr="00D410CE">
        <w:rPr>
          <w:rFonts w:ascii="Times New Roman" w:eastAsia="Calibri" w:hAnsi="Times New Roman" w:cs="Times New Roman"/>
          <w:sz w:val="24"/>
          <w:szCs w:val="24"/>
        </w:rPr>
        <w:t>отечественных фильмов,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посвященных «Году защитника Отечества» и 80-летия Победы в Великой Отечественной Войне: «Моабитская тетрадь», «Подвиг разведчика», «Девятаев», «Т-34», «Тимур и его команда», «Молодая гвардия», «Офицеры», и др.;</w:t>
      </w:r>
    </w:p>
    <w:p w:rsidR="00977D2A" w:rsidRPr="00D410CE" w:rsidRDefault="00164C22" w:rsidP="001F367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Постановка в рамках творческих заданий литературно-музыкальных композиций «Мы Родины сыны».</w:t>
      </w:r>
    </w:p>
    <w:p w:rsidR="00977D2A" w:rsidRPr="00D410CE" w:rsidRDefault="00164C22" w:rsidP="00D410CE">
      <w:pPr>
        <w:keepNext/>
        <w:keepLines/>
        <w:suppressAutoHyphens/>
        <w:spacing w:after="0" w:line="360" w:lineRule="auto"/>
        <w:contextualSpacing/>
        <w:jc w:val="both"/>
        <w:outlineLvl w:val="1"/>
        <w:rPr>
          <w:rFonts w:ascii="Times New Roman" w:eastAsia="Calibri Light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 Light" w:hAnsi="Times New Roman" w:cs="Times New Roman"/>
          <w:b/>
          <w:bCs/>
          <w:sz w:val="24"/>
          <w:szCs w:val="24"/>
        </w:rPr>
        <w:t xml:space="preserve">2.8. Модуль «Психолога – педагогическое сопровождение»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7D2A" w:rsidRPr="00D410CE" w:rsidRDefault="00164C22" w:rsidP="001F3674">
      <w:pPr>
        <w:suppressAutoHyphens/>
        <w:spacing w:after="0" w:line="360" w:lineRule="auto"/>
        <w:ind w:firstLine="708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sz w:val="24"/>
          <w:szCs w:val="24"/>
        </w:rPr>
        <w:t xml:space="preserve">Психолого-педагогическое сопровождение в </w:t>
      </w:r>
      <w:r w:rsidR="003A45DA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лагере «Открытый мир»</w:t>
      </w:r>
      <w:r w:rsidRPr="00D410CE">
        <w:rPr>
          <w:rFonts w:ascii="Times New Roman" w:eastAsia="№Е" w:hAnsi="Times New Roman" w:cs="Times New Roman"/>
          <w:sz w:val="24"/>
          <w:szCs w:val="24"/>
        </w:rPr>
        <w:t>, строится согласно плану педагога-психолога, который базируется на соблюдение следующих принципов: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sz w:val="24"/>
          <w:szCs w:val="24"/>
        </w:rPr>
        <w:t xml:space="preserve">- принцип индивидуального подхода; 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sz w:val="24"/>
          <w:szCs w:val="24"/>
        </w:rPr>
        <w:t>- принцип конфиденциальности;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sz w:val="24"/>
          <w:szCs w:val="24"/>
        </w:rPr>
        <w:t>- принцип компетентности;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sz w:val="24"/>
          <w:szCs w:val="24"/>
        </w:rPr>
        <w:t>- принцип этической и юридической правомочности;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sz w:val="24"/>
          <w:szCs w:val="24"/>
        </w:rPr>
        <w:t>- принципы коллегиальности и диалогового взаимодействия;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sz w:val="24"/>
          <w:szCs w:val="24"/>
        </w:rPr>
        <w:t>- принцип системности;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sz w:val="24"/>
          <w:szCs w:val="24"/>
        </w:rPr>
        <w:t>- принцип рациональности;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sz w:val="24"/>
          <w:szCs w:val="24"/>
        </w:rPr>
        <w:t>-принцип добровольности участия в психологических процедурах;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-организация тренингов и семинаров по развитию эмоционального интеллекта, управлению стрессом, развитию навыков коммуникации и других психологических навыков.</w:t>
      </w:r>
    </w:p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№Е" w:hAnsi="Times New Roman" w:cs="Times New Roman"/>
          <w:sz w:val="24"/>
          <w:szCs w:val="24"/>
        </w:rPr>
        <w:t xml:space="preserve">Программа психолога включает в себя: диагностику, коррекционною – развивающую работу с детьми ОВЗ, консультации, анкетирование, тренинги, игры на команды образование, на выявление лидеров, индивидуальную и групповую работу с детьми, оказание консультационной помощи педагогам и родителям </w:t>
      </w:r>
      <w:r w:rsidR="003A45DA" w:rsidRPr="00D410CE">
        <w:rPr>
          <w:rFonts w:ascii="Times New Roman" w:eastAsia="№Е" w:hAnsi="Times New Roman" w:cs="Times New Roman"/>
          <w:sz w:val="24"/>
          <w:szCs w:val="24"/>
        </w:rPr>
        <w:t>лагеря.</w:t>
      </w:r>
    </w:p>
    <w:p w:rsidR="00977D2A" w:rsidRPr="00D410CE" w:rsidRDefault="00164C22" w:rsidP="001F3674">
      <w:pPr>
        <w:suppressAutoHyphens/>
        <w:spacing w:after="0" w:line="360" w:lineRule="auto"/>
        <w:contextualSpacing/>
        <w:jc w:val="center"/>
        <w:rPr>
          <w:rFonts w:ascii="Times New Roman" w:eastAsia="№Е" w:hAnsi="Times New Roman" w:cs="Times New Roman"/>
          <w:sz w:val="24"/>
          <w:szCs w:val="24"/>
        </w:rPr>
      </w:pPr>
      <w:r w:rsidRPr="00D410CE">
        <w:rPr>
          <w:rFonts w:ascii="Times New Roman" w:eastAsia="Calibri Light" w:hAnsi="Times New Roman" w:cs="Times New Roman"/>
          <w:b/>
          <w:bCs/>
          <w:sz w:val="24"/>
          <w:szCs w:val="24"/>
        </w:rPr>
        <w:t>2.9. Модуль «Детское самоуправление»</w:t>
      </w:r>
    </w:p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воспитательного потенциала системы детского самоуправления в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D410CE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направлена на 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развитие коммуникативной культуры детей, инициативности и ответственности, развитие </w:t>
      </w:r>
      <w:r w:rsidRPr="00D410CE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lastRenderedPageBreak/>
        <w:t>Самоуправление формируется с первых дней смены, то есть в организационный период.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На уровне отряда</w:t>
      </w: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D410C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iCs/>
          <w:sz w:val="24"/>
          <w:szCs w:val="24"/>
        </w:rPr>
        <w:t xml:space="preserve">через </w:t>
      </w:r>
      <w:r w:rsidRPr="00D410CE">
        <w:rPr>
          <w:rFonts w:ascii="Times New Roman" w:eastAsia="Calibri" w:hAnsi="Times New Roman" w:cs="Times New Roman"/>
          <w:sz w:val="24"/>
          <w:szCs w:val="24"/>
        </w:rPr>
        <w:t>деятельность лидеров, выбранных по инициативе и предложениям членов отряда (командиров), представляющего интересы отряда в общих делах детского лагеря, при взаимодействии с администрацией детского лагеря.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ЧТП – чередование творческих поручений – является действующей частью механизмов художественно – инструментированной деятельности. ЧТП – это система творческих поручений, которая является средством обеспечения повседневной жизни детского коллектива. Каждой микрогруппе предлагается коллективное выполнение определенного поручения.  </w:t>
      </w:r>
    </w:p>
    <w:p w:rsidR="00977D2A" w:rsidRPr="00D410CE" w:rsidRDefault="00164C22" w:rsidP="00D410CE">
      <w:pPr>
        <w:tabs>
          <w:tab w:val="left" w:pos="851"/>
        </w:tabs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На уровне детского лагеря: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групп.</w:t>
      </w:r>
    </w:p>
    <w:p w:rsidR="00977D2A" w:rsidRPr="00D410CE" w:rsidRDefault="00164C22" w:rsidP="001F3674">
      <w:pPr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2.11. Модуль «Профориентация»</w:t>
      </w:r>
    </w:p>
    <w:p w:rsidR="00977D2A" w:rsidRPr="00D410CE" w:rsidRDefault="00164C22" w:rsidP="001F3674">
      <w:pPr>
        <w:suppressAutoHyphens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Воспитательная деятельность по направлению «профориентация»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включает в </w:t>
      </w:r>
      <w:r w:rsidRPr="00D410CE">
        <w:rPr>
          <w:rFonts w:ascii="Times New Roman" w:eastAsia="Calibri" w:hAnsi="Times New Roman" w:cs="Times New Roman"/>
          <w:sz w:val="24"/>
          <w:szCs w:val="24"/>
        </w:rPr>
        <w:t>себя профессиональное просвещение; диагностику и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консуль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тирование по </w:t>
      </w:r>
      <w:r w:rsidRPr="00D410CE">
        <w:rPr>
          <w:rFonts w:ascii="Times New Roman" w:eastAsia="Calibri" w:hAnsi="Times New Roman" w:cs="Times New Roman"/>
          <w:sz w:val="24"/>
          <w:szCs w:val="24"/>
        </w:rPr>
        <w:t>проблемам профориентации,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организаци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и профессиональных проб. Задача </w:t>
      </w:r>
      <w:r w:rsidRPr="00D410CE">
        <w:rPr>
          <w:rFonts w:ascii="Times New Roman" w:eastAsia="Calibri" w:hAnsi="Times New Roman" w:cs="Times New Roman"/>
          <w:sz w:val="24"/>
          <w:szCs w:val="24"/>
        </w:rPr>
        <w:t>совместной деятельности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педагогических р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аботников и детей – подготовить </w:t>
      </w:r>
      <w:r w:rsidRPr="00D410CE">
        <w:rPr>
          <w:rFonts w:ascii="Times New Roman" w:eastAsia="Calibri" w:hAnsi="Times New Roman" w:cs="Times New Roman"/>
          <w:sz w:val="24"/>
          <w:szCs w:val="24"/>
        </w:rPr>
        <w:t>ребенка к осознанному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выбору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своей будущей профессиональной </w:t>
      </w:r>
      <w:r w:rsidRPr="00D410CE">
        <w:rPr>
          <w:rFonts w:ascii="Times New Roman" w:eastAsia="Calibri" w:hAnsi="Times New Roman" w:cs="Times New Roman"/>
          <w:sz w:val="24"/>
          <w:szCs w:val="24"/>
        </w:rPr>
        <w:t>деятельности. Создавая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профориентационно-</w:t>
      </w:r>
      <w:r w:rsidRPr="00D410CE">
        <w:rPr>
          <w:rFonts w:ascii="Times New Roman" w:eastAsia="Calibri" w:hAnsi="Times New Roman" w:cs="Times New Roman"/>
          <w:sz w:val="24"/>
          <w:szCs w:val="24"/>
        </w:rPr>
        <w:t>значимые проблемные ситуации, формирующие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готовность ребенка к выбору, педагог актуализирует его профессиональное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самоопределение, позитивный взгляд на труд в постиндустриальном мире,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охватывающий не только профессиональную, но и вне профессиональную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составляющие такой деятельности. Эта работа осуществляется через: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циклы профориентационных часов общения, направленных на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подготовку ребенка к осознанному планированию и реализации своего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профессионального будущего;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профориентационные игры: симуляции, деловые игры, квесты,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решение кейсов (ситуаций, в которых необходимо принять решение, занять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определенную позицию), расширяющие знания детей о типах профессий, о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способах выбора профессий, о достоинствах и недостатках той или иной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интересной детям профессиональной деятельности;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экскурсии на предприятия и встречи с гостями: экспертами в области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профориентации, представителями разных профессий, дающие ребятам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начальные представления о существующих профессиях и условиях работы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людей, представляющих эти профессии: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lastRenderedPageBreak/>
        <w:t>Фестиваль «Город профессий»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Показ мод «Бабушкин сундук»</w:t>
      </w:r>
    </w:p>
    <w:p w:rsidR="001F3674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КТД «Карусель профессий»</w:t>
      </w:r>
    </w:p>
    <w:p w:rsidR="0052649F" w:rsidRPr="00D410CE" w:rsidRDefault="00164C22" w:rsidP="001F3674">
      <w:pPr>
        <w:suppressAutoHyphens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Циклы профориентационных часов общения, направленных на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подготовку </w:t>
      </w:r>
      <w:r w:rsidRPr="00D410CE">
        <w:rPr>
          <w:rFonts w:ascii="Times New Roman" w:eastAsia="Calibri" w:hAnsi="Times New Roman" w:cs="Times New Roman"/>
          <w:sz w:val="24"/>
          <w:szCs w:val="24"/>
        </w:rPr>
        <w:t>ребенка к осознанному планированию и реализации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своего </w:t>
      </w:r>
      <w:r w:rsidRPr="00D410CE">
        <w:rPr>
          <w:rFonts w:ascii="Times New Roman" w:eastAsia="Calibri" w:hAnsi="Times New Roman" w:cs="Times New Roman"/>
          <w:sz w:val="24"/>
          <w:szCs w:val="24"/>
        </w:rPr>
        <w:t>профессионального будущего;</w:t>
      </w:r>
    </w:p>
    <w:p w:rsidR="0052649F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Профориентационные игры: симуляции, деловые игры, квесты,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решение кейсов</w:t>
      </w:r>
      <w:r w:rsidR="0052649F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Праздник «Мода для завода»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Квест – игра «Бизнес день»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Мастер-классы. «Профессии моей семьи»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Конкурс рисунков «Дерево семейных профессий».</w:t>
      </w:r>
    </w:p>
    <w:p w:rsidR="00E27EB5" w:rsidRDefault="00164C22" w:rsidP="00E27EB5">
      <w:pPr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 xml:space="preserve">2.12. Модуль «Коллективная социально значимая деятельность </w:t>
      </w:r>
    </w:p>
    <w:p w:rsidR="00977D2A" w:rsidRPr="00D410CE" w:rsidRDefault="00164C22" w:rsidP="00E27EB5">
      <w:pPr>
        <w:suppressAutoHyphens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в Движении Первых»</w:t>
      </w:r>
    </w:p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>Данный модуль содержит в себе взаимодействие с Общероссийским общественно-государственным движением детей и молодежи «Движение первых».</w:t>
      </w: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формированию у детей и подростков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Тематический день РДДМ «Движение Первых» (проводится каждую смену - </w:t>
      </w:r>
      <w:hyperlink r:id="rId8">
        <w:r w:rsidRPr="00D410C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https://disk.yandex.ru/d/_YR3Jg_nFHgWbw</w:t>
        </w:r>
      </w:hyperlink>
      <w:r w:rsidRPr="00D410C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77D2A" w:rsidRPr="00D410CE" w:rsidRDefault="00164C22" w:rsidP="00E27EB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2. 13. ВАРИАТИВНЫЕ МОДУЛИ:</w:t>
      </w:r>
    </w:p>
    <w:p w:rsidR="00977D2A" w:rsidRPr="00D410CE" w:rsidRDefault="00164C22" w:rsidP="00E27EB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2.14. </w:t>
      </w:r>
      <w:r w:rsidRPr="00D410CE">
        <w:rPr>
          <w:rFonts w:ascii="Times New Roman" w:eastAsia="№Е" w:hAnsi="Times New Roman" w:cs="Times New Roman"/>
          <w:b/>
          <w:iCs/>
          <w:color w:val="000000"/>
          <w:sz w:val="24"/>
          <w:szCs w:val="24"/>
        </w:rPr>
        <w:t>Модуль «Общеразвивающие занятия, кружки и секции».</w:t>
      </w:r>
    </w:p>
    <w:p w:rsidR="00977D2A" w:rsidRPr="00D410CE" w:rsidRDefault="00164C22" w:rsidP="00D410CE">
      <w:pPr>
        <w:spacing w:after="0" w:line="360" w:lineRule="auto"/>
        <w:contextualSpacing/>
        <w:jc w:val="both"/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</w:pP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 xml:space="preserve">           Общеразвивающие занятие в </w:t>
      </w:r>
      <w:r w:rsidR="00D410CE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>лагере «Открытый мир»</w:t>
      </w:r>
      <w:r w:rsidR="00D410CE"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проводятся в первой половине дня с 10.00 до 12.00, согласно графику работы кружков.</w:t>
      </w:r>
      <w:r w:rsidRPr="00D410CE">
        <w:rPr>
          <w:rFonts w:ascii="Times New Roman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Дополнительное образование детей в детском лагере является одним из</w:t>
      </w:r>
    </w:p>
    <w:p w:rsidR="00977D2A" w:rsidRPr="00D410CE" w:rsidRDefault="00164C22" w:rsidP="00D410CE">
      <w:pPr>
        <w:spacing w:after="0" w:line="360" w:lineRule="auto"/>
        <w:contextualSpacing/>
        <w:jc w:val="both"/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</w:pP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основных видов деятельности и реализуется через:</w:t>
      </w:r>
    </w:p>
    <w:p w:rsidR="00977D2A" w:rsidRPr="00D410CE" w:rsidRDefault="00164C22" w:rsidP="00D410CE">
      <w:pPr>
        <w:spacing w:after="0" w:line="360" w:lineRule="auto"/>
        <w:contextualSpacing/>
        <w:jc w:val="both"/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</w:pP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- деятельность кружковых объединений, секций, клубов по интересам,</w:t>
      </w:r>
      <w:r w:rsidR="00D410CE"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студий, дополняющих программы смен в условиях детского лагеря:</w:t>
      </w:r>
      <w:r w:rsidR="00D410CE"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художественная; туристско</w:t>
      </w:r>
      <w:r w:rsidR="00D410CE"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-</w:t>
      </w: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краеведческая; физкультурно-спортивная.</w:t>
      </w:r>
    </w:p>
    <w:p w:rsidR="00977D2A" w:rsidRPr="00D410CE" w:rsidRDefault="00164C22" w:rsidP="00E27EB5">
      <w:pPr>
        <w:spacing w:after="0" w:line="360" w:lineRule="auto"/>
        <w:ind w:firstLine="708"/>
        <w:contextualSpacing/>
        <w:jc w:val="both"/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</w:pP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Реализация воспитательного потенциала дополнительного образования</w:t>
      </w:r>
      <w:r w:rsidR="00D410CE"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предполагает:</w:t>
      </w:r>
    </w:p>
    <w:p w:rsidR="00977D2A" w:rsidRPr="00D410CE" w:rsidRDefault="00164C22" w:rsidP="00D410CE">
      <w:pPr>
        <w:spacing w:after="0" w:line="360" w:lineRule="auto"/>
        <w:contextualSpacing/>
        <w:jc w:val="both"/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</w:pP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- приобретение новых знаний, умений, навыков, в отличной от учебной</w:t>
      </w:r>
      <w:r w:rsidR="00D410CE"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деятельности, форме;</w:t>
      </w:r>
    </w:p>
    <w:p w:rsidR="00977D2A" w:rsidRPr="00D410CE" w:rsidRDefault="00164C22" w:rsidP="00D410CE">
      <w:pPr>
        <w:spacing w:after="0" w:line="360" w:lineRule="auto"/>
        <w:contextualSpacing/>
        <w:jc w:val="both"/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</w:pP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- развитие и реализация познавательного интереса;</w:t>
      </w:r>
    </w:p>
    <w:p w:rsidR="00977D2A" w:rsidRPr="00D410CE" w:rsidRDefault="00164C22" w:rsidP="00D410CE">
      <w:pPr>
        <w:spacing w:after="0" w:line="360" w:lineRule="auto"/>
        <w:contextualSpacing/>
        <w:jc w:val="both"/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</w:pP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lastRenderedPageBreak/>
        <w:t>- развитие творческих способностей обучающихся.</w:t>
      </w:r>
    </w:p>
    <w:p w:rsidR="00E27EB5" w:rsidRDefault="00164C22" w:rsidP="00E27EB5">
      <w:pPr>
        <w:spacing w:after="0" w:line="360" w:lineRule="auto"/>
        <w:ind w:firstLine="708"/>
        <w:contextualSpacing/>
        <w:jc w:val="both"/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</w:pP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 xml:space="preserve">Кружковая деятельность в </w:t>
      </w:r>
      <w:r w:rsidR="00D410CE"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лагере</w:t>
      </w: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 xml:space="preserve"> это один из аспектов воспитания детей, так как она дополняет школьное образование и семейное воспитание.</w:t>
      </w:r>
    </w:p>
    <w:p w:rsidR="00977D2A" w:rsidRPr="00D410CE" w:rsidRDefault="00164C22" w:rsidP="00E27EB5">
      <w:pPr>
        <w:spacing w:after="0" w:line="360" w:lineRule="auto"/>
        <w:ind w:firstLine="708"/>
        <w:contextualSpacing/>
        <w:jc w:val="both"/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</w:pPr>
      <w:r w:rsidRPr="00D410CE">
        <w:rPr>
          <w:rFonts w:ascii="Times New Roman" w:eastAsia="№Е" w:hAnsi="Times New Roman" w:cs="Times New Roman"/>
          <w:bCs/>
          <w:iCs/>
          <w:color w:val="000000"/>
          <w:sz w:val="24"/>
          <w:szCs w:val="24"/>
        </w:rPr>
        <w:t>Кружковая деятельность проводится ежедневно, ей отводится время в первой половине дня, она дает возможность ребенку примерить на себя разные роли и попробовать себя в разных сферах, у некоторых ребят есть стремление постоянно узнавать и пробовать что-то новое, кружковая деятельность помогают удовлетворить эту потребность, расширить кругозор, познать мир. Когда ребенок осваивает новый навык, получает положительную оценку от других ребят, педагогов – это укрепляет его веру в себя, в свои силы и возможности.</w:t>
      </w:r>
    </w:p>
    <w:p w:rsidR="00D410CE" w:rsidRPr="00D410CE" w:rsidRDefault="00164C22" w:rsidP="0085034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2.15. Модуль «Цифровая и медиа среда»</w:t>
      </w:r>
    </w:p>
    <w:p w:rsidR="00E27EB5" w:rsidRDefault="00164C22" w:rsidP="0085034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Цифровая и медиа – среда воспитания 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  <w:r w:rsidRPr="00D410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977D2A" w:rsidRPr="00E27EB5" w:rsidRDefault="00164C22" w:rsidP="00E27EB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Цифровая среда воспитания в </w:t>
      </w:r>
      <w:r w:rsidR="00E27EB5">
        <w:rPr>
          <w:rFonts w:ascii="Times New Roman" w:eastAsia="Calibri" w:hAnsi="Times New Roman" w:cs="Times New Roman"/>
          <w:color w:val="000000"/>
          <w:sz w:val="28"/>
          <w:szCs w:val="28"/>
        </w:rPr>
        <w:t>лагере «Открытый мир»</w:t>
      </w:r>
      <w:r w:rsidR="00E27E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предполагает:</w:t>
      </w:r>
    </w:p>
    <w:p w:rsidR="00977D2A" w:rsidRPr="00D410CE" w:rsidRDefault="00164C22" w:rsidP="00E27EB5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977D2A" w:rsidRPr="00D410CE" w:rsidRDefault="00164C22" w:rsidP="00D410CE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обучение основам кибербезопасности, организация мастер-классов и тренингов, на которых участники получают знания о том, как защитить свои данные и личную информацию в интернете, как избежать мошенничества и других угроз;</w:t>
      </w:r>
    </w:p>
    <w:p w:rsidR="00977D2A" w:rsidRPr="00D410CE" w:rsidRDefault="00164C22" w:rsidP="00D410CE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организация проектов на которых участники создают цифровые продукты, такие как видео и другие медиапродукты согласно тематике смен: </w:t>
      </w:r>
    </w:p>
    <w:p w:rsidR="00977D2A" w:rsidRPr="00D410CE" w:rsidRDefault="00164C22" w:rsidP="00D410CE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организация конкурсов и соревнований по использованию цифровых технологий;</w:t>
      </w:r>
    </w:p>
    <w:p w:rsidR="00977D2A" w:rsidRPr="00D410CE" w:rsidRDefault="00164C22" w:rsidP="00D410CE">
      <w:pPr>
        <w:tabs>
          <w:tab w:val="left" w:pos="993"/>
          <w:tab w:val="left" w:pos="131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организация лекций и семинаров по цифровому воспитанию, на которых участники получают знания о том, как использовать цифровые технологии для достижения своих целей, как развивать свои навыки и как стать успешными в цифровой среде.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  <w:t xml:space="preserve">           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Цель детского медиапространства в </w:t>
      </w:r>
      <w:r w:rsidR="00E27EB5">
        <w:rPr>
          <w:rFonts w:ascii="Times New Roman" w:eastAsia="Calibri" w:hAnsi="Times New Roman" w:cs="Times New Roman"/>
          <w:color w:val="000000"/>
          <w:sz w:val="28"/>
          <w:szCs w:val="28"/>
        </w:rPr>
        <w:t>лагере «Открытый мир»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, создание и распространение видео информации, развитие коммуникативной культуры, формирование навыков общения и сотрудничества, поддержка творческой самореализации детей. 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Воспитательный потенциал детского медиапространства реализуется в рамках следующих видов и форм деятельности на территории </w:t>
      </w:r>
      <w:r w:rsidR="00E27EB5">
        <w:rPr>
          <w:rFonts w:ascii="Times New Roman" w:eastAsia="Calibri" w:hAnsi="Times New Roman" w:cs="Times New Roman"/>
          <w:color w:val="000000"/>
          <w:sz w:val="28"/>
          <w:szCs w:val="28"/>
        </w:rPr>
        <w:t>лагеря</w:t>
      </w:r>
      <w:r w:rsidR="00E27E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«Открытый мир»</w:t>
      </w:r>
      <w:r w:rsidRPr="00D410C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редакционный совет целью которого является освещение через создание видеороликов о наиболее интересных моментах жизни детского лагеря; 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детский медиацентр – созданный из заинтересованных детей и подростков, группа информационно-технической поддержки мероприятий, осуществляющая видеосъемку и мультимедийное сопровождение на территории </w:t>
      </w:r>
      <w:r w:rsidR="00E27EB5">
        <w:rPr>
          <w:rFonts w:ascii="Times New Roman" w:eastAsia="Calibri" w:hAnsi="Times New Roman" w:cs="Times New Roman"/>
          <w:sz w:val="24"/>
          <w:szCs w:val="24"/>
        </w:rPr>
        <w:t>лагеря;</w:t>
      </w:r>
    </w:p>
    <w:p w:rsidR="00977D2A" w:rsidRPr="00D410CE" w:rsidRDefault="00164C22" w:rsidP="00D410CE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телеграм-канал, где открыто обсуждаются значимые для </w:t>
      </w:r>
      <w:r w:rsidR="00E27EB5">
        <w:rPr>
          <w:rFonts w:ascii="Times New Roman" w:eastAsia="Calibri" w:hAnsi="Times New Roman" w:cs="Times New Roman"/>
          <w:sz w:val="24"/>
          <w:szCs w:val="24"/>
        </w:rPr>
        <w:t>лагеря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вопросы.</w:t>
      </w:r>
    </w:p>
    <w:p w:rsidR="00977D2A" w:rsidRPr="00D410CE" w:rsidRDefault="00164C22" w:rsidP="00E27EB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2.16. Модуль «Проектная деятельность»</w:t>
      </w:r>
    </w:p>
    <w:p w:rsidR="00E27EB5" w:rsidRDefault="00164C22" w:rsidP="00E27EB5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Проектная деятельность в лагере – это совместная познавательная, творческая деятельность, которая имеет общую цель, согласованные методы и способы деятельности, направленные на достижение результата – создание проекта.</w:t>
      </w:r>
    </w:p>
    <w:p w:rsidR="00977D2A" w:rsidRPr="00D410CE" w:rsidRDefault="00164C22" w:rsidP="00E27EB5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Целью вовлечения детей в проектную деятельность в </w:t>
      </w:r>
      <w:r w:rsidR="00E27EB5">
        <w:rPr>
          <w:rFonts w:ascii="Times New Roman" w:eastAsia="Calibri" w:hAnsi="Times New Roman" w:cs="Times New Roman"/>
          <w:color w:val="000000"/>
          <w:sz w:val="28"/>
          <w:szCs w:val="28"/>
        </w:rPr>
        <w:t>лагере «Открытый мир»</w:t>
      </w:r>
      <w:r w:rsidR="00E27E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является формирование активной гражданской позиции у детей и подростков, формирование интереса к изучению истории</w:t>
      </w:r>
      <w:bookmarkStart w:id="10" w:name="_GoBack"/>
      <w:bookmarkEnd w:id="10"/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своей страны, республики, города Казани, родной природы, экологии растений и животных, экологии человека, экологических проблем через организацию проектной деятельности. В процессе работы над проектами участники смен самостоятельно добывают необходимую информацию, анализируют, сопоставляют факты, обобщают и прорабатывают полученную информацию, повышая тем самым свой интеллектуальный уровень, расширяя кругозор. </w:t>
      </w:r>
    </w:p>
    <w:p w:rsidR="00977D2A" w:rsidRPr="00D410CE" w:rsidRDefault="00164C22" w:rsidP="00D410CE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Воспитательный потенциал проектной деятельности заключается в коллективном взаимодействии, формировании коммуникативных компетенций, в том числе навыков общения, сотрудничества и продуктивного взаимодействия. </w:t>
      </w:r>
    </w:p>
    <w:p w:rsidR="00977D2A" w:rsidRPr="00D410CE" w:rsidRDefault="00164C22" w:rsidP="00416EC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Раздел III. ОРГАНИЗАЦИЯ ВОСПИТАТЕЛЬНОЙ ДЕЯТЕЛЬНОСТИ</w:t>
      </w:r>
    </w:p>
    <w:p w:rsidR="00977D2A" w:rsidRPr="00D410CE" w:rsidRDefault="00164C22" w:rsidP="00416EC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3.1. Особенности организации воспитательной деятельности</w:t>
      </w:r>
    </w:p>
    <w:p w:rsidR="003613D7" w:rsidRDefault="00164C22" w:rsidP="00416EC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Программа воспитания реализуется посредством формирования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социокультурного </w:t>
      </w:r>
      <w:r w:rsidRPr="00D410CE">
        <w:rPr>
          <w:rFonts w:ascii="Times New Roman" w:eastAsia="Calibri" w:hAnsi="Times New Roman" w:cs="Times New Roman"/>
          <w:sz w:val="24"/>
          <w:szCs w:val="24"/>
        </w:rPr>
        <w:t>пространства при соблюдении условий создания уклада,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отражающего готовность всех </w:t>
      </w:r>
      <w:r w:rsidRPr="00D410CE">
        <w:rPr>
          <w:rFonts w:ascii="Times New Roman" w:eastAsia="Calibri" w:hAnsi="Times New Roman" w:cs="Times New Roman"/>
          <w:sz w:val="24"/>
          <w:szCs w:val="24"/>
        </w:rPr>
        <w:t>участников воспитательных отношений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руковод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ствоваться едиными принципами и </w:t>
      </w:r>
      <w:r w:rsidRPr="00D410CE">
        <w:rPr>
          <w:rFonts w:ascii="Times New Roman" w:eastAsia="Calibri" w:hAnsi="Times New Roman" w:cs="Times New Roman"/>
          <w:sz w:val="24"/>
          <w:szCs w:val="24"/>
        </w:rPr>
        <w:t>регулярно воспроизводить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наиболее ценные социально значимые виды совместной деятельности.</w:t>
      </w:r>
    </w:p>
    <w:p w:rsidR="003613D7" w:rsidRDefault="00164C22" w:rsidP="00416EC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Детский лагерь – особое воспитательное учреждение, в котором создаются условия для обеспечения развивающей, эмоционально привлекательной деятельности детей, удовлетворения потребности в новизне впечатлений, творческой самореализации, общении и самодеятельности.</w:t>
      </w:r>
    </w:p>
    <w:p w:rsidR="003613D7" w:rsidRDefault="00164C22" w:rsidP="003613D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Кратковременный характер пребывания, новое социальное окружение,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временный </w:t>
      </w:r>
      <w:r w:rsidRPr="00D410CE">
        <w:rPr>
          <w:rFonts w:ascii="Times New Roman" w:eastAsia="Calibri" w:hAnsi="Times New Roman" w:cs="Times New Roman"/>
          <w:sz w:val="24"/>
          <w:szCs w:val="24"/>
        </w:rPr>
        <w:t>разрыв прежних связей, позитивная окраска совместной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деятельности со сверстниками, постоянная (круглосуточное) поддержка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взр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ослых и др. создают условия для </w:t>
      </w:r>
      <w:r w:rsidRPr="00D410CE">
        <w:rPr>
          <w:rFonts w:ascii="Times New Roman" w:eastAsia="Calibri" w:hAnsi="Times New Roman" w:cs="Times New Roman"/>
          <w:sz w:val="24"/>
          <w:szCs w:val="24"/>
        </w:rPr>
        <w:t>осуществления воспитательной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деятельности и актуализации самовоспитания.</w:t>
      </w:r>
    </w:p>
    <w:p w:rsidR="003613D7" w:rsidRDefault="00164C22" w:rsidP="003613D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lastRenderedPageBreak/>
        <w:t>Воспитательный потенциал детского лагеря обладает рядом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преимуществ по сравнению с </w:t>
      </w:r>
      <w:r w:rsidRPr="00D410CE">
        <w:rPr>
          <w:rFonts w:ascii="Times New Roman" w:eastAsia="Calibri" w:hAnsi="Times New Roman" w:cs="Times New Roman"/>
          <w:sz w:val="24"/>
          <w:szCs w:val="24"/>
        </w:rPr>
        <w:t>другими организациями: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13D7" w:rsidRDefault="00164C22" w:rsidP="003613D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добровольность в выборе деятельности и формы ее реализации в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детском демократическом сообществе, самостоятельность и активность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ребенка в выборе содержания и результативности деятельности;</w:t>
      </w:r>
    </w:p>
    <w:p w:rsidR="003613D7" w:rsidRDefault="00164C22" w:rsidP="003613D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творческий характер деятельности;</w:t>
      </w:r>
    </w:p>
    <w:p w:rsidR="00977D2A" w:rsidRPr="00D410CE" w:rsidRDefault="00164C22" w:rsidP="003613D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отсутствие обязательной оценки результативности деятельности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ребенка, официального статуса;</w:t>
      </w:r>
    </w:p>
    <w:p w:rsidR="001A4869" w:rsidRDefault="00164C22" w:rsidP="00D4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новый опыт неформального сотрудничества с детьми и взрослыми;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опыт жизнедеятельности и общения в формируемых коллективах, где может</w:t>
      </w:r>
      <w:r w:rsidR="003613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0CE">
        <w:rPr>
          <w:rFonts w:ascii="Times New Roman" w:eastAsia="Calibri" w:hAnsi="Times New Roman" w:cs="Times New Roman"/>
          <w:sz w:val="24"/>
          <w:szCs w:val="24"/>
        </w:rPr>
        <w:t>успешно проходить самореализация личности.</w:t>
      </w:r>
      <w:r w:rsidR="001A48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7D2A" w:rsidRPr="00D410CE" w:rsidRDefault="00164C22" w:rsidP="001A4869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3.2. План реализации программы</w:t>
      </w:r>
    </w:p>
    <w:p w:rsidR="00977D2A" w:rsidRPr="00D410CE" w:rsidRDefault="00164C22" w:rsidP="001A48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Программа реализуется в 4 этапа: подготовительный, организационный, основной и заключительный: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>Подготовительный этап (подготовка педагогического коллектива к реализации программы) – январь-май 2025 г.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формирование пакета документов;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разработка программы;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разработка программ работы общеразвивающих занятий, кружков и секций;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установление внешних связей;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проведение совещаний для работников лагеря;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приобретение необходимого инвентаря для реализации программы;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подготовка методических материалов;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формирование наполняемости </w:t>
      </w:r>
      <w:r w:rsidR="001A4869">
        <w:rPr>
          <w:rFonts w:ascii="Times New Roman" w:eastAsia="Calibri" w:hAnsi="Times New Roman" w:cs="Times New Roman"/>
          <w:sz w:val="24"/>
          <w:szCs w:val="24"/>
        </w:rPr>
        <w:t>лагеря;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подготовка лагеря к открытию смены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Организационный этап - 1-2 дня от начала смены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знакомство детей друг с другом; 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знакомство с правилами жизнедеятельности лагеря;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проведение инструктажей;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презентация предстоящей деятельности;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входная диагностика;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оформление отрядных комнат, уголков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t xml:space="preserve">Основной этап (реализация содержания программы)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вовлечение детей и подростков в разные виды деятельности;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Заключительный этап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итоговая диагностика;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сопоставление ожидаемых и достигнутых результатов; </w:t>
      </w:r>
    </w:p>
    <w:p w:rsidR="00977D2A" w:rsidRPr="00D410CE" w:rsidRDefault="00164C22" w:rsidP="001A486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анализ работы за летний оздоровительный период;</w:t>
      </w:r>
    </w:p>
    <w:p w:rsidR="00977D2A" w:rsidRPr="00D410CE" w:rsidRDefault="00164C22" w:rsidP="008232F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3.3</w:t>
      </w: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410CE">
        <w:rPr>
          <w:rFonts w:ascii="Times New Roman" w:eastAsia="Calibri" w:hAnsi="Times New Roman" w:cs="Times New Roman"/>
          <w:b/>
          <w:sz w:val="24"/>
          <w:szCs w:val="24"/>
        </w:rPr>
        <w:t>РЕСУРСНОЕ ОБЕСПЕЧЕНИЕ ПРОГРАММЫ</w:t>
      </w:r>
    </w:p>
    <w:p w:rsidR="00977D2A" w:rsidRPr="00D410CE" w:rsidRDefault="008232F8" w:rsidP="008232F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3.1</w:t>
      </w:r>
      <w:r w:rsidR="00164C22" w:rsidRPr="00D410CE">
        <w:rPr>
          <w:rFonts w:ascii="Times New Roman" w:eastAsia="Calibri" w:hAnsi="Times New Roman" w:cs="Times New Roman"/>
          <w:b/>
          <w:sz w:val="24"/>
          <w:szCs w:val="24"/>
        </w:rPr>
        <w:t>. Информационно-методическое обеспечение:</w:t>
      </w:r>
    </w:p>
    <w:p w:rsidR="00977D2A" w:rsidRPr="00D410CE" w:rsidRDefault="00164C22" w:rsidP="008232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Постановление государственного санитарного врача РФ от 28.09.2020г.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молодёжи»;  </w:t>
      </w:r>
    </w:p>
    <w:p w:rsidR="00977D2A" w:rsidRPr="00D410CE" w:rsidRDefault="00164C22" w:rsidP="008232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Штатное расписание; </w:t>
      </w:r>
    </w:p>
    <w:p w:rsidR="00977D2A" w:rsidRPr="00D410CE" w:rsidRDefault="008232F8" w:rsidP="008232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Положение о летнем пришкольном лагере;</w:t>
      </w:r>
    </w:p>
    <w:p w:rsidR="00977D2A" w:rsidRPr="00D410CE" w:rsidRDefault="00164C22" w:rsidP="008232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Программа лагеря, план-сетка, планы работы отрядов, должностные инструкции всех участников программы, методические разработки в соответствии с планом работы, система отслеживания результатов и подведения итогов, планёрки для всех работающих в течение лагерной см</w:t>
      </w:r>
      <w:r w:rsidR="008232F8">
        <w:rPr>
          <w:rFonts w:ascii="Times New Roman" w:eastAsia="Calibri" w:hAnsi="Times New Roman" w:cs="Times New Roman"/>
          <w:sz w:val="24"/>
          <w:szCs w:val="24"/>
        </w:rPr>
        <w:t>ены, освещение работы лагеря в госпаблике ОУ.</w:t>
      </w:r>
    </w:p>
    <w:p w:rsidR="00977D2A" w:rsidRPr="00D410CE" w:rsidRDefault="008232F8" w:rsidP="008232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3.2</w:t>
      </w:r>
      <w:r w:rsidR="00164C22" w:rsidRPr="00D410CE">
        <w:rPr>
          <w:rFonts w:ascii="Times New Roman" w:eastAsia="Calibri" w:hAnsi="Times New Roman" w:cs="Times New Roman"/>
          <w:b/>
          <w:sz w:val="24"/>
          <w:szCs w:val="24"/>
        </w:rPr>
        <w:t>. Анализ воспитательного процесса и результатов воспитания</w:t>
      </w:r>
    </w:p>
    <w:p w:rsidR="00977D2A" w:rsidRPr="00D410CE" w:rsidRDefault="00164C22" w:rsidP="008232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 Основными принципами, на основе которых осуществляется самоанализ воспитательной работы в детском лагере, являются:</w:t>
      </w:r>
    </w:p>
    <w:p w:rsidR="008232F8" w:rsidRDefault="00164C22" w:rsidP="008232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977D2A" w:rsidRPr="00D410CE" w:rsidRDefault="00164C22" w:rsidP="008232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</w:t>
      </w:r>
    </w:p>
    <w:p w:rsidR="00977D2A" w:rsidRPr="00D410CE" w:rsidRDefault="00164C22" w:rsidP="008232F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416EC0" w:rsidRDefault="008232F8" w:rsidP="00416EC0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3.3</w:t>
      </w:r>
      <w:r w:rsidR="00164C22"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164C22" w:rsidRPr="00D410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1" w:name="_Hlk195717208"/>
      <w:r w:rsidR="00164C22"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направления анализа воспитательного процесса</w:t>
      </w:r>
      <w:bookmarkEnd w:id="11"/>
    </w:p>
    <w:p w:rsidR="00416EC0" w:rsidRDefault="00164C22" w:rsidP="00416EC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Результаты воспитания, социализации и саморазвития детей. Критерием, на основе которого осуществляется данный анализ, является динамика личностного развития детей в отряде за смену.</w:t>
      </w:r>
    </w:p>
    <w:p w:rsidR="00416EC0" w:rsidRDefault="00164C22" w:rsidP="00416EC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Главный инструмент – педагогическое наблюдение. </w:t>
      </w:r>
    </w:p>
    <w:p w:rsidR="00416EC0" w:rsidRDefault="00164C22" w:rsidP="00416EC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Очень важно фиксировать личностные изменения, в том числе в педагогическом дневнике. 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416EC0" w:rsidRDefault="00164C22" w:rsidP="00416EC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Состояние организуемой в детском лагере совместной деятельности детей и взрослых. </w:t>
      </w:r>
    </w:p>
    <w:p w:rsidR="00977D2A" w:rsidRPr="00D410CE" w:rsidRDefault="00164C22" w:rsidP="00416EC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качеством. </w:t>
      </w:r>
    </w:p>
    <w:p w:rsidR="00977D2A" w:rsidRPr="00D410CE" w:rsidRDefault="00164C22" w:rsidP="00416E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Calibri" w:hAnsi="Times New Roman" w:cs="Times New Roman"/>
          <w:b/>
          <w:bCs/>
          <w:sz w:val="24"/>
          <w:szCs w:val="24"/>
        </w:rPr>
        <w:t>Методы анализа при проведении самоанализа организуемой воспитательной работы:</w:t>
      </w:r>
    </w:p>
    <w:p w:rsidR="00977D2A" w:rsidRPr="00D410CE" w:rsidRDefault="00164C22" w:rsidP="00416EC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 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416EC0" w:rsidRDefault="00164C22" w:rsidP="00416EC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- педагогические: тестирование, собеседование, педагогическое наблюдение, игровые методы, аналитическая работа с детьми, метод самооценки. </w:t>
      </w:r>
    </w:p>
    <w:p w:rsidR="00977D2A" w:rsidRPr="00D410CE" w:rsidRDefault="00164C22" w:rsidP="00416EC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Основным предметом анализа, организуемого в детском лагере воспитательного процесса является воспитательная работа. </w:t>
      </w:r>
    </w:p>
    <w:p w:rsidR="00977D2A" w:rsidRPr="00D410CE" w:rsidRDefault="00164C22" w:rsidP="00416E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0CE">
        <w:rPr>
          <w:rFonts w:ascii="Times New Roman" w:eastAsia="Calibri" w:hAnsi="Times New Roman" w:cs="Times New Roman"/>
          <w:sz w:val="24"/>
          <w:szCs w:val="24"/>
        </w:rPr>
        <w:t xml:space="preserve">Объектом анализа являются воспитательные мероприятия и результаты воспитательной работы. 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 </w:t>
      </w:r>
    </w:p>
    <w:p w:rsidR="00977D2A" w:rsidRPr="00D410CE" w:rsidRDefault="00977D2A" w:rsidP="00D410C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D2A" w:rsidRPr="00D410CE" w:rsidRDefault="00164C22" w:rsidP="00D410C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10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977D2A" w:rsidRPr="00D410CE" w:rsidRDefault="00977D2A" w:rsidP="00D410C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7D2A" w:rsidRPr="00D410CE" w:rsidRDefault="00977D2A" w:rsidP="00D410CE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977D2A" w:rsidRPr="00D41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EDF" w:rsidRDefault="00797EDF">
      <w:pPr>
        <w:spacing w:line="240" w:lineRule="auto"/>
      </w:pPr>
      <w:r>
        <w:separator/>
      </w:r>
    </w:p>
  </w:endnote>
  <w:endnote w:type="continuationSeparator" w:id="0">
    <w:p w:rsidR="00797EDF" w:rsidRDefault="00797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zizh Body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EDF" w:rsidRDefault="00797EDF">
      <w:pPr>
        <w:spacing w:after="0"/>
      </w:pPr>
      <w:r>
        <w:separator/>
      </w:r>
    </w:p>
  </w:footnote>
  <w:footnote w:type="continuationSeparator" w:id="0">
    <w:p w:rsidR="00797EDF" w:rsidRDefault="00797E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65F73"/>
    <w:multiLevelType w:val="hybridMultilevel"/>
    <w:tmpl w:val="35D22438"/>
    <w:lvl w:ilvl="0" w:tplc="4F863E3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617C1F"/>
    <w:multiLevelType w:val="multilevel"/>
    <w:tmpl w:val="4F617C1F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620F1F61"/>
    <w:multiLevelType w:val="hybridMultilevel"/>
    <w:tmpl w:val="0F103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19"/>
    <w:rsid w:val="00005C48"/>
    <w:rsid w:val="00011619"/>
    <w:rsid w:val="00057C7F"/>
    <w:rsid w:val="000725F8"/>
    <w:rsid w:val="000749BC"/>
    <w:rsid w:val="000B288A"/>
    <w:rsid w:val="000B5E07"/>
    <w:rsid w:val="000D0901"/>
    <w:rsid w:val="000E2355"/>
    <w:rsid w:val="00104612"/>
    <w:rsid w:val="001049FC"/>
    <w:rsid w:val="00106E52"/>
    <w:rsid w:val="0011001B"/>
    <w:rsid w:val="00121895"/>
    <w:rsid w:val="001626E9"/>
    <w:rsid w:val="00164C22"/>
    <w:rsid w:val="001753FD"/>
    <w:rsid w:val="0018306D"/>
    <w:rsid w:val="00185FF7"/>
    <w:rsid w:val="00192CD4"/>
    <w:rsid w:val="001A4869"/>
    <w:rsid w:val="001A48AD"/>
    <w:rsid w:val="001B0699"/>
    <w:rsid w:val="001C5900"/>
    <w:rsid w:val="001D1319"/>
    <w:rsid w:val="001F3674"/>
    <w:rsid w:val="00211394"/>
    <w:rsid w:val="00212B56"/>
    <w:rsid w:val="0021631C"/>
    <w:rsid w:val="00240C4C"/>
    <w:rsid w:val="00273C4E"/>
    <w:rsid w:val="00311B33"/>
    <w:rsid w:val="003134F0"/>
    <w:rsid w:val="00332FE1"/>
    <w:rsid w:val="003337E2"/>
    <w:rsid w:val="00336FAA"/>
    <w:rsid w:val="0034565A"/>
    <w:rsid w:val="003613D7"/>
    <w:rsid w:val="00363FEE"/>
    <w:rsid w:val="003728CB"/>
    <w:rsid w:val="0037404B"/>
    <w:rsid w:val="00377532"/>
    <w:rsid w:val="00380CD7"/>
    <w:rsid w:val="00385CBA"/>
    <w:rsid w:val="003A45DA"/>
    <w:rsid w:val="003B1410"/>
    <w:rsid w:val="003E58A7"/>
    <w:rsid w:val="003F49A8"/>
    <w:rsid w:val="003F6740"/>
    <w:rsid w:val="00416EC0"/>
    <w:rsid w:val="00435D72"/>
    <w:rsid w:val="00445529"/>
    <w:rsid w:val="004630BE"/>
    <w:rsid w:val="00463B58"/>
    <w:rsid w:val="00491251"/>
    <w:rsid w:val="004927D9"/>
    <w:rsid w:val="0052649F"/>
    <w:rsid w:val="005302B1"/>
    <w:rsid w:val="005456AD"/>
    <w:rsid w:val="00561057"/>
    <w:rsid w:val="0057510D"/>
    <w:rsid w:val="005810F3"/>
    <w:rsid w:val="0058597B"/>
    <w:rsid w:val="005A7EDD"/>
    <w:rsid w:val="005B6C7B"/>
    <w:rsid w:val="005C6B72"/>
    <w:rsid w:val="00611625"/>
    <w:rsid w:val="00616759"/>
    <w:rsid w:val="00627560"/>
    <w:rsid w:val="0063093C"/>
    <w:rsid w:val="006356CD"/>
    <w:rsid w:val="006665FC"/>
    <w:rsid w:val="006B3FDA"/>
    <w:rsid w:val="006D3A5F"/>
    <w:rsid w:val="006E491C"/>
    <w:rsid w:val="007049B9"/>
    <w:rsid w:val="007174C2"/>
    <w:rsid w:val="00725BCF"/>
    <w:rsid w:val="00762602"/>
    <w:rsid w:val="00764B63"/>
    <w:rsid w:val="00783748"/>
    <w:rsid w:val="00793449"/>
    <w:rsid w:val="00795790"/>
    <w:rsid w:val="00797EDF"/>
    <w:rsid w:val="007D7DCA"/>
    <w:rsid w:val="007E25CF"/>
    <w:rsid w:val="007E4432"/>
    <w:rsid w:val="0080342A"/>
    <w:rsid w:val="008154F2"/>
    <w:rsid w:val="00817475"/>
    <w:rsid w:val="008232F8"/>
    <w:rsid w:val="00850343"/>
    <w:rsid w:val="00850ED2"/>
    <w:rsid w:val="00870F56"/>
    <w:rsid w:val="00883986"/>
    <w:rsid w:val="008845B1"/>
    <w:rsid w:val="008C2B54"/>
    <w:rsid w:val="008E4BEA"/>
    <w:rsid w:val="008F41EC"/>
    <w:rsid w:val="008F6F2C"/>
    <w:rsid w:val="0090691A"/>
    <w:rsid w:val="00910CAD"/>
    <w:rsid w:val="00917C50"/>
    <w:rsid w:val="0092726D"/>
    <w:rsid w:val="00951CD7"/>
    <w:rsid w:val="009549EF"/>
    <w:rsid w:val="009643A6"/>
    <w:rsid w:val="00965BEA"/>
    <w:rsid w:val="00967B61"/>
    <w:rsid w:val="00970746"/>
    <w:rsid w:val="00977D2A"/>
    <w:rsid w:val="0098000D"/>
    <w:rsid w:val="009841E3"/>
    <w:rsid w:val="00994FB3"/>
    <w:rsid w:val="009D2E8C"/>
    <w:rsid w:val="00A10AE1"/>
    <w:rsid w:val="00A21B2A"/>
    <w:rsid w:val="00A251B1"/>
    <w:rsid w:val="00A267D4"/>
    <w:rsid w:val="00A50BE6"/>
    <w:rsid w:val="00A81B05"/>
    <w:rsid w:val="00AB4EFF"/>
    <w:rsid w:val="00AC07D4"/>
    <w:rsid w:val="00AD64AD"/>
    <w:rsid w:val="00B11901"/>
    <w:rsid w:val="00B15350"/>
    <w:rsid w:val="00B922EB"/>
    <w:rsid w:val="00BC5633"/>
    <w:rsid w:val="00BD2D5E"/>
    <w:rsid w:val="00BE3B1E"/>
    <w:rsid w:val="00BE6FA5"/>
    <w:rsid w:val="00C40505"/>
    <w:rsid w:val="00C50A37"/>
    <w:rsid w:val="00C61BF2"/>
    <w:rsid w:val="00CD55E1"/>
    <w:rsid w:val="00CE380A"/>
    <w:rsid w:val="00D05B27"/>
    <w:rsid w:val="00D11A25"/>
    <w:rsid w:val="00D27D4D"/>
    <w:rsid w:val="00D336AC"/>
    <w:rsid w:val="00D3610B"/>
    <w:rsid w:val="00D410CE"/>
    <w:rsid w:val="00D4469C"/>
    <w:rsid w:val="00D66A01"/>
    <w:rsid w:val="00D75265"/>
    <w:rsid w:val="00D85E7F"/>
    <w:rsid w:val="00DA2E52"/>
    <w:rsid w:val="00DC0E19"/>
    <w:rsid w:val="00E27EB5"/>
    <w:rsid w:val="00E56212"/>
    <w:rsid w:val="00E857EF"/>
    <w:rsid w:val="00E86D3D"/>
    <w:rsid w:val="00EB494D"/>
    <w:rsid w:val="00EC1A41"/>
    <w:rsid w:val="00EC522F"/>
    <w:rsid w:val="00EE1103"/>
    <w:rsid w:val="00F067E8"/>
    <w:rsid w:val="00F940DB"/>
    <w:rsid w:val="00FB5C2D"/>
    <w:rsid w:val="00FC58F8"/>
    <w:rsid w:val="00FD5EFD"/>
    <w:rsid w:val="00FE2C56"/>
    <w:rsid w:val="6345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6717"/>
  <w15:docId w15:val="{B4BDC306-1039-48D7-8FC4-EC8EEE00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listitem">
    <w:name w:val="futurismarkdown-listitem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4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_YR3Jg_nFHgWb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74F3C-C151-4962-A92C-BC8A62A29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3045</TotalTime>
  <Pages>23</Pages>
  <Words>6800</Words>
  <Characters>38760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Home</cp:lastModifiedBy>
  <cp:revision>26</cp:revision>
  <dcterms:created xsi:type="dcterms:W3CDTF">2025-04-08T16:04:00Z</dcterms:created>
  <dcterms:modified xsi:type="dcterms:W3CDTF">2025-06-09T19:40:00Z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7425F863DDA94E9FA3AAE48357FCA525_12</vt:lpwstr>
  </property>
</Properties>
</file>